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«Хоровод»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водить хоровод; упражнять в приседании.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за воспитателем проговаривают слова. Взявшись            за руки, ходят по кругу.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Вокруг розовых кустов, среди травок и цветов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Кружим, кружим хоровод, ох, весёлый мы народ!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того мы закружились, что на землю повалились.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Бух!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При произнесении последней фразы выполняют приседания.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«Карусель»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развивать у детей равновесие в движении, навык бега, повышать эмоциональный тонус.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Еле-еле, еле-еле завертелись карусели,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потом, а потом всё бегом, бегом, бегом!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Тише, тише, не бегите, карусель остановите,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и два, раз и два, вот и кончилась игра!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останавливаются.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«Воробушки и автомобиль»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«Раз, два, три – беги!»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упражнять детей в умении действовать по сигналу; развивать быстроту бега, слаженность коллективных действий.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стоят возле воспитателя и слушают, что он скажет. Если воспитатель говорит: «Раз, два, три, к дереву беги», дети бегут к дереву и ждут воспитателя. Если воспитатель скажет: «Раз, два, три, к песочнице беги», дети бегут к песочнице и ждут воспитателя.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«Вейся, венок»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водить хоровод; упражнять в беге.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 xml:space="preserve"> 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</w:t>
      </w:r>
      <w:r>
        <w:rPr>
          <w:rStyle w:val="c2"/>
          <w:i/>
          <w:iCs/>
          <w:color w:val="000000"/>
          <w:sz w:val="28"/>
          <w:szCs w:val="28"/>
        </w:rPr>
        <w:lastRenderedPageBreak/>
        <w:t>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Выйдем, выйдем погулять, погулять в садочек,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листья собирать, сделаем веночек.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Много листьев наберём, жёлтеньких и красных,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веночки мы сплетём из листочков разных.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«Акула и рыбки»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\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умения у детей бегать в определённом направлении; ориентироваться в пространстве.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Подвижная игра «Зайка беленький сидит»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Цель:</w:t>
      </w:r>
      <w:r>
        <w:rPr>
          <w:rStyle w:val="c6"/>
          <w:color w:val="000000"/>
        </w:rPr>
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  <w:u w:val="single"/>
        </w:rPr>
        <w:t>Описание.</w:t>
      </w:r>
      <w:r>
        <w:rPr>
          <w:rStyle w:val="c2"/>
          <w:i/>
          <w:iCs/>
          <w:color w:val="000000"/>
          <w:sz w:val="22"/>
          <w:szCs w:val="22"/>
        </w:rPr>
        <w:t> 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Зайка беленький сидит                          </w:t>
      </w:r>
      <w:r>
        <w:rPr>
          <w:rStyle w:val="c2"/>
          <w:i/>
          <w:iCs/>
          <w:color w:val="000000"/>
          <w:sz w:val="22"/>
          <w:szCs w:val="22"/>
        </w:rPr>
        <w:t>Дети шевелят кистями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И ушами шевелит.                                 </w:t>
      </w:r>
      <w:r>
        <w:rPr>
          <w:rStyle w:val="c2"/>
          <w:i/>
          <w:iCs/>
          <w:color w:val="000000"/>
          <w:sz w:val="22"/>
          <w:szCs w:val="22"/>
        </w:rPr>
        <w:t>рук, подняв их к голове,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Вот так, вот так</w:t>
      </w:r>
      <w:r>
        <w:rPr>
          <w:rStyle w:val="c2"/>
          <w:i/>
          <w:iCs/>
          <w:color w:val="000000"/>
          <w:sz w:val="22"/>
          <w:szCs w:val="22"/>
        </w:rPr>
        <w:t>                                      имитируя заячьи уши.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Он ушами шевелит.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Зайке холодно сидеть,                           </w:t>
      </w:r>
      <w:r>
        <w:rPr>
          <w:rStyle w:val="c2"/>
          <w:i/>
          <w:iCs/>
          <w:color w:val="000000"/>
          <w:sz w:val="22"/>
          <w:szCs w:val="22"/>
        </w:rPr>
        <w:t>Хлопают в ладоши.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Надо лапочки погреть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Хлоп, хлоп, хлоп, хлоп,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Надо лапочки погреть.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Зайке холодно стоять,                           </w:t>
      </w:r>
      <w:r>
        <w:rPr>
          <w:rStyle w:val="c2"/>
          <w:i/>
          <w:iCs/>
          <w:color w:val="000000"/>
          <w:sz w:val="22"/>
          <w:szCs w:val="22"/>
        </w:rPr>
        <w:t>Подпрыгивают на обеих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Надо зайке поскакать.</w:t>
      </w:r>
      <w:r>
        <w:rPr>
          <w:rStyle w:val="c2"/>
          <w:i/>
          <w:iCs/>
          <w:color w:val="000000"/>
          <w:sz w:val="22"/>
          <w:szCs w:val="22"/>
        </w:rPr>
        <w:t>                           ногах на месте.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Скок-скок, скок-скок,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Надо зайке поскакать.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(Название игрушки)</w:t>
      </w:r>
      <w:r>
        <w:rPr>
          <w:rStyle w:val="c7"/>
          <w:color w:val="000000"/>
          <w:sz w:val="22"/>
          <w:szCs w:val="22"/>
        </w:rPr>
        <w:t> зайку испугал,      </w:t>
      </w:r>
      <w:r>
        <w:rPr>
          <w:rStyle w:val="c2"/>
          <w:i/>
          <w:iCs/>
          <w:color w:val="000000"/>
          <w:sz w:val="22"/>
          <w:szCs w:val="22"/>
        </w:rPr>
        <w:t>Конкретно указывается,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                                                                 кто испугал зайку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Зайка прыг и ускакал.                           </w:t>
      </w:r>
      <w:r>
        <w:rPr>
          <w:rStyle w:val="c2"/>
          <w:i/>
          <w:iCs/>
          <w:color w:val="000000"/>
          <w:sz w:val="22"/>
          <w:szCs w:val="22"/>
        </w:rPr>
        <w:t>(воспитатель</w:t>
      </w:r>
      <w:r>
        <w:rPr>
          <w:rStyle w:val="c7"/>
          <w:color w:val="000000"/>
          <w:sz w:val="22"/>
          <w:szCs w:val="22"/>
        </w:rPr>
        <w:t> </w:t>
      </w:r>
      <w:r>
        <w:rPr>
          <w:rStyle w:val="c2"/>
          <w:i/>
          <w:iCs/>
          <w:color w:val="000000"/>
          <w:sz w:val="22"/>
          <w:szCs w:val="22"/>
        </w:rPr>
        <w:t>показывает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                                                                 игрушку).          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                                                                 Дети убегают на свои места.        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                                                     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u w:val="single"/>
        </w:rPr>
        <w:t>Указания к проведению.</w:t>
      </w:r>
      <w:r>
        <w:rPr>
          <w:rStyle w:val="c2"/>
          <w:i/>
          <w:iCs/>
          <w:color w:val="000000"/>
        </w:rPr>
        <w:t> 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«Мой весёлый звонкий мяч»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> 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Мой весёлый звонкий мяч,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куда пустился вскачь?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Красный, жёлтый, голубой,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угнаться за тобой.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«Снег идёт»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научить соотносить собственные действия с действиями участников игры; упражнять детей в беге, делать повороты вокруг себя.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читает стихотворение: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Белый снег пушистый в воздухе кружится,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землю тихо, падает, ложится.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бегают по кругу, кружатся.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Подвижная игра «Солнышко и дождик»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ходить и бегать врассыпную, не наталкиваясь друг на друга, приучать их действовать по сигналу воспитателя.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1"/>
          <w:i/>
          <w:iCs/>
          <w:color w:val="000000"/>
          <w:sz w:val="28"/>
          <w:szCs w:val="28"/>
        </w:rPr>
        <w:t> 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«Самолёты»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«Пузырь»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lastRenderedPageBreak/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вместе с воспитателем берутся за руки и образуют небольшой круг, стоя близко друг к другу. Воспитатель произносит: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Раздувайся, пузырь, раздувайся, большой,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Оставайся такой да не лопайся.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Играющие отходят назад и держатся за руки до тех пор, пока воспитатель не скажет: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«Снежинки и ветер»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произносит слова: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сейчас я посмотрю: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умеет веселиться,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мороза не боится.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«Поезд»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«Воробушки и кот»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 xml:space="preserve"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 Но вот «просыпается» «кот», «мяукает» и </w:t>
      </w:r>
      <w:r>
        <w:rPr>
          <w:rStyle w:val="c2"/>
          <w:i/>
          <w:iCs/>
          <w:color w:val="000000"/>
          <w:sz w:val="28"/>
          <w:szCs w:val="28"/>
        </w:rPr>
        <w:lastRenderedPageBreak/>
        <w:t>бежит за «воробушками», которые «улетают» в свои «гнёзда». Сначала роль «кота» выполняет воспитатель, а затем кто-нибудь из детей.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«Зайцы и волк»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Зайки скачут: скок, скок, скок –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зелёный на лужок.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Травку щиплют, кушают,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Осторожно слушают,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идёт ли волк?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«Лохматый пёс»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учить детей двигаться в соответствии с текстом, быстро менять направление движения, бегать, стараясь не попадаться ловящему и не толкаясь.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лежит лохматый пёс,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лапы свой уткнувши нос,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Тихо, смирно он лежит,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то дремлет, не то спит.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Подойдём к нему, разбудим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посмотрим: «Что-то будет?»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«Догони меня»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lastRenderedPageBreak/>
        <w:t>Указания к проведению.</w:t>
      </w:r>
      <w:r>
        <w:rPr>
          <w:rStyle w:val="c2"/>
          <w:i/>
          <w:iCs/>
          <w:color w:val="000000"/>
          <w:sz w:val="28"/>
          <w:szCs w:val="28"/>
        </w:rPr>
        <w:t> 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«Мороз Красный Нос»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развитие умения выполнять характерные движения; упражнять детей в беге.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стоит напротив детей на расстоянии 5 метров и произносит слова: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– Мороз Красный Нос. Бородою весь зарос.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ищу в лесу зверей. Выходите поскорей!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Выходите, зайчики! Девочки и мальчики!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(Дети идут навстречу воспитателю.)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Заморожу! Заморожу!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пытается поймать ребят – «зайчат». Дети разбегаются.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«Куры в огороде»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развивать координацию движений, быстроту реакции; упражнять в беге, приседании и подлезании.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«Идите, курочки, гулять» - дети – «куры» подлезают под «ограду» (рейку), пробираются в «огород», бегают, «ищут» корм, «кудахчут».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«Птички в гнёздышках»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 xml:space="preserve"> 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</w:t>
      </w:r>
      <w:r>
        <w:rPr>
          <w:rStyle w:val="c2"/>
          <w:i/>
          <w:iCs/>
          <w:color w:val="000000"/>
          <w:sz w:val="28"/>
          <w:szCs w:val="28"/>
        </w:rPr>
        <w:lastRenderedPageBreak/>
        <w:t>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«По ровненькой дорожке»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ровненькой дорожке,        </w:t>
      </w:r>
      <w:r>
        <w:rPr>
          <w:rStyle w:val="c2"/>
          <w:i/>
          <w:iCs/>
          <w:color w:val="000000"/>
          <w:sz w:val="28"/>
          <w:szCs w:val="28"/>
        </w:rPr>
        <w:t>Идти шагом.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ровненькой дорожке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Шагают наши ножки: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– два, раз – два.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камешкам, по камешкам,        </w:t>
      </w:r>
      <w:r>
        <w:rPr>
          <w:rStyle w:val="c2"/>
          <w:i/>
          <w:iCs/>
          <w:color w:val="000000"/>
          <w:sz w:val="28"/>
          <w:szCs w:val="28"/>
        </w:rPr>
        <w:t>Прыгать на двух ногах с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           продвижением вперёд.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камешкам, по камешкам…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ямку – бух!        </w:t>
      </w:r>
      <w:r>
        <w:rPr>
          <w:rStyle w:val="c2"/>
          <w:i/>
          <w:iCs/>
          <w:color w:val="000000"/>
          <w:sz w:val="28"/>
          <w:szCs w:val="28"/>
        </w:rPr>
        <w:t>Присесть на корточки.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       Подняться.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Стихотворение повторяется снова. После нескольких повторений воспитатель произносит другой текст: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ровненькой дорожке, по ровненькой дорожке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Устали наши ножки, устали наши ножки,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наш дом – здесь мы живём.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По окончании текста дети бегут в «дом» - заранее обусловленное место за кустом, под деревом и т.п.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«Пастух и стадо»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закреплять у детей умение играть по правилам игры, упражнять в ходьбе и беге.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Рано – рано поутру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Пастушок: «Ту-ру-ру-ру»,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(«Пастушок» играет на дудочке.)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коровки в лад ему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Затянули: «Му-му-му».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«Лошадки»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> 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Если «конюх» долго не может «поймать» какую-либо из «лошадей», другие «конюхи» помогают ему.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«Курочка – хохлатка»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упражнять детей быстро реагировать на сигнал воспитателя; упражнять детей в ходьбе.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Вышла курочка – хохлатка, с нею жёлтые цыплятки,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Квохчет курочка: «Ко-ко, не ходите далеко».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Приближаясь к «кошке», воспитатель говорит: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скамейке у дорожки улеглась и дремлет кошка…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Кошка глазки открывает и цыпляток догоняет.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«Найди свой цвет»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учить детей быстро действовать по сигналу, ориентироваться в пространстве; развивать ловкость.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Описание.</w:t>
      </w:r>
      <w:r>
        <w:rPr>
          <w:rStyle w:val="c2"/>
          <w:i/>
          <w:iCs/>
          <w:color w:val="000000"/>
          <w:sz w:val="28"/>
          <w:szCs w:val="28"/>
        </w:rPr>
        <w:t> 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</w:t>
      </w:r>
      <w:r>
        <w:rPr>
          <w:rStyle w:val="c2"/>
          <w:i/>
          <w:iCs/>
          <w:color w:val="000000"/>
          <w:sz w:val="22"/>
          <w:szCs w:val="22"/>
        </w:rPr>
        <w:t>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«Наседка и цыплята»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lastRenderedPageBreak/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«Мыши в кладовой»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развивать у детей умение выполнять движения по сигналу; упражнять детей в подлезании, в беге и приседанию.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«Такси»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8051F1" w:rsidRDefault="008051F1" w:rsidP="008051F1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EE61F3" w:rsidRDefault="00EE61F3"/>
    <w:sectPr w:rsidR="00EE61F3" w:rsidSect="00EE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051F1"/>
    <w:rsid w:val="008051F1"/>
    <w:rsid w:val="00EE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0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051F1"/>
  </w:style>
  <w:style w:type="character" w:customStyle="1" w:styleId="c1">
    <w:name w:val="c1"/>
    <w:basedOn w:val="a0"/>
    <w:rsid w:val="008051F1"/>
  </w:style>
  <w:style w:type="character" w:customStyle="1" w:styleId="c2">
    <w:name w:val="c2"/>
    <w:basedOn w:val="a0"/>
    <w:rsid w:val="008051F1"/>
  </w:style>
  <w:style w:type="character" w:customStyle="1" w:styleId="c6">
    <w:name w:val="c6"/>
    <w:basedOn w:val="a0"/>
    <w:rsid w:val="008051F1"/>
  </w:style>
  <w:style w:type="character" w:customStyle="1" w:styleId="c7">
    <w:name w:val="c7"/>
    <w:basedOn w:val="a0"/>
    <w:rsid w:val="00805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3191</Words>
  <Characters>18191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2021-02-15T09:42:00Z</dcterms:created>
  <dcterms:modified xsi:type="dcterms:W3CDTF">2021-02-15T09:42:00Z</dcterms:modified>
</cp:coreProperties>
</file>