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7A9" w:rsidRPr="00CD2415" w:rsidRDefault="009837A9" w:rsidP="00CD2415">
      <w:pPr>
        <w:spacing w:line="240" w:lineRule="auto"/>
        <w:jc w:val="center"/>
        <w:rPr>
          <w:rFonts w:ascii="Times New Roman" w:hAnsi="Times New Roman"/>
          <w:b/>
          <w:sz w:val="28"/>
          <w:szCs w:val="28"/>
        </w:rPr>
      </w:pPr>
      <w:r w:rsidRPr="00CD2415">
        <w:rPr>
          <w:rFonts w:ascii="Times New Roman" w:hAnsi="Times New Roman"/>
          <w:b/>
          <w:sz w:val="28"/>
          <w:szCs w:val="28"/>
        </w:rPr>
        <w:t>Консультация по теме: «Методика проведения утренней гимнастики детей дошкольного возраста».</w:t>
      </w:r>
    </w:p>
    <w:p w:rsidR="008808A7" w:rsidRPr="00CD2415" w:rsidRDefault="009837A9" w:rsidP="008808A7">
      <w:pPr>
        <w:spacing w:line="240" w:lineRule="auto"/>
        <w:rPr>
          <w:rFonts w:ascii="Times New Roman" w:hAnsi="Times New Roman"/>
          <w:sz w:val="28"/>
          <w:szCs w:val="28"/>
        </w:rPr>
      </w:pPr>
      <w:r w:rsidRPr="00CD2415">
        <w:rPr>
          <w:rFonts w:ascii="Times New Roman" w:hAnsi="Times New Roman"/>
          <w:sz w:val="28"/>
          <w:szCs w:val="28"/>
          <w:u w:val="single"/>
        </w:rPr>
        <w:t xml:space="preserve"> </w:t>
      </w:r>
    </w:p>
    <w:p w:rsidR="009837A9" w:rsidRPr="00CD2415" w:rsidRDefault="00C07643" w:rsidP="00CD2415">
      <w:pPr>
        <w:pStyle w:val="aa"/>
        <w:shd w:val="clear" w:color="auto" w:fill="FFFFFF"/>
        <w:spacing w:after="0" w:afterAutospacing="0"/>
        <w:ind w:firstLine="706"/>
        <w:jc w:val="both"/>
      </w:pPr>
      <w:r w:rsidRPr="00CD2415">
        <w:t xml:space="preserve">В группах детского сада утренняя гимнастика обязательная часть режима дня и проводится ежедневно перед завтраком. </w:t>
      </w:r>
    </w:p>
    <w:p w:rsidR="009837A9" w:rsidRPr="00CD2415" w:rsidRDefault="009837A9" w:rsidP="009837A9">
      <w:pPr>
        <w:spacing w:before="100" w:beforeAutospacing="1" w:after="100" w:afterAutospacing="1" w:line="240" w:lineRule="auto"/>
        <w:jc w:val="both"/>
        <w:rPr>
          <w:rFonts w:ascii="Times New Roman" w:hAnsi="Times New Roman"/>
          <w:sz w:val="24"/>
          <w:szCs w:val="24"/>
        </w:rPr>
      </w:pPr>
      <w:r w:rsidRPr="00CD2415">
        <w:rPr>
          <w:rFonts w:ascii="Times New Roman" w:hAnsi="Times New Roman"/>
          <w:sz w:val="24"/>
          <w:szCs w:val="24"/>
        </w:rPr>
        <w:t xml:space="preserve">К организации, а также проведению утренней зарядки существует ряд определенных требований: </w:t>
      </w:r>
    </w:p>
    <w:p w:rsidR="009837A9" w:rsidRPr="00CD2415" w:rsidRDefault="009837A9" w:rsidP="009837A9">
      <w:pPr>
        <w:numPr>
          <w:ilvl w:val="0"/>
          <w:numId w:val="1"/>
        </w:numPr>
        <w:spacing w:before="100" w:beforeAutospacing="1" w:after="100" w:afterAutospacing="1" w:line="240" w:lineRule="auto"/>
        <w:jc w:val="both"/>
        <w:rPr>
          <w:rFonts w:ascii="Times New Roman" w:hAnsi="Times New Roman"/>
          <w:sz w:val="24"/>
          <w:szCs w:val="24"/>
        </w:rPr>
      </w:pPr>
      <w:r w:rsidRPr="00173534">
        <w:rPr>
          <w:rFonts w:ascii="Times New Roman" w:hAnsi="Times New Roman"/>
          <w:b/>
          <w:i/>
          <w:sz w:val="24"/>
          <w:szCs w:val="24"/>
        </w:rPr>
        <w:t>Гигиенические:</w:t>
      </w:r>
      <w:r w:rsidRPr="00CD2415">
        <w:rPr>
          <w:rFonts w:ascii="Times New Roman" w:hAnsi="Times New Roman"/>
          <w:sz w:val="24"/>
          <w:szCs w:val="24"/>
        </w:rPr>
        <w:t xml:space="preserve"> выполнять утреннюю гимнастику следует в предварительно проветренной комнате или на открытом воздухе. В теплое время года зарядка проводится на открытом воздухе. Если в комплекс гимнастики включены  упражнения, выполняемые на полу, необходимо использовать гимнастический коврик. </w:t>
      </w:r>
    </w:p>
    <w:p w:rsidR="009837A9" w:rsidRPr="00CD2415" w:rsidRDefault="009837A9" w:rsidP="009837A9">
      <w:pPr>
        <w:numPr>
          <w:ilvl w:val="0"/>
          <w:numId w:val="1"/>
        </w:numPr>
        <w:spacing w:before="100" w:beforeAutospacing="1" w:after="100" w:afterAutospacing="1" w:line="240" w:lineRule="auto"/>
        <w:jc w:val="both"/>
        <w:rPr>
          <w:rFonts w:ascii="Times New Roman" w:hAnsi="Times New Roman"/>
          <w:sz w:val="24"/>
          <w:szCs w:val="24"/>
        </w:rPr>
      </w:pPr>
      <w:r w:rsidRPr="00173534">
        <w:rPr>
          <w:rFonts w:ascii="Times New Roman" w:hAnsi="Times New Roman"/>
          <w:b/>
          <w:i/>
          <w:sz w:val="24"/>
          <w:szCs w:val="24"/>
        </w:rPr>
        <w:t>Педагогические:</w:t>
      </w:r>
      <w:r w:rsidRPr="00CD2415">
        <w:rPr>
          <w:rFonts w:ascii="Times New Roman" w:hAnsi="Times New Roman"/>
          <w:sz w:val="24"/>
          <w:szCs w:val="24"/>
        </w:rPr>
        <w:t xml:space="preserve"> упражнения утренней гимнастики необходимо выполнять в определённой последовательности: в начале выполняются упражнения на потягивание, затем следует спокойная ходьба, переходящая в медленный бег. Ходьба и бег увеличивает частоту и глубину дыхания, улучшает кровообращение. Далее следуют дыхательные упражнения. Затем поочерёдно делают упражнения для мышц рук и плечевого пояса, туловища и ног. Дозировка нагрузки во время утренней гимнастики должна быть такой, чтобы дети испытывали чувство бодрости, а не усталости. В конце зарядки можно использовать специальные дыхательные упражнения с медленным продолжительным выдохом в виде чтения четверостишия на одном двух вдохах или игровые упражнения («Каша сварилась», «Снежинки» и др.). Гимнастика  может быть проведена в виде игр и игровых упражнений (например, в дни праздников или утренников). </w:t>
      </w:r>
    </w:p>
    <w:p w:rsidR="009837A9" w:rsidRPr="00CD2415" w:rsidRDefault="009837A9" w:rsidP="009837A9">
      <w:pPr>
        <w:numPr>
          <w:ilvl w:val="0"/>
          <w:numId w:val="1"/>
        </w:numPr>
        <w:spacing w:before="100" w:beforeAutospacing="1" w:after="100" w:afterAutospacing="1" w:line="240" w:lineRule="auto"/>
        <w:jc w:val="both"/>
        <w:rPr>
          <w:rFonts w:ascii="Times New Roman" w:hAnsi="Times New Roman"/>
          <w:sz w:val="24"/>
          <w:szCs w:val="24"/>
        </w:rPr>
      </w:pPr>
      <w:r w:rsidRPr="00173534">
        <w:rPr>
          <w:rFonts w:ascii="Times New Roman" w:hAnsi="Times New Roman"/>
          <w:b/>
          <w:i/>
          <w:sz w:val="24"/>
          <w:szCs w:val="24"/>
        </w:rPr>
        <w:t>Организационные:</w:t>
      </w:r>
      <w:r w:rsidRPr="00CD2415">
        <w:rPr>
          <w:rFonts w:ascii="Times New Roman" w:hAnsi="Times New Roman"/>
          <w:sz w:val="24"/>
          <w:szCs w:val="24"/>
        </w:rPr>
        <w:t xml:space="preserve"> для проведения утренней гимнастики необходимо предварительно разобрать комплексы физических упражнений, определить последовательность выполнения, дозировку и предварительно опробовать их. Предпочтение отдаётся динамическим упражнениям. Статические и натуживающие усилия нежелательны. Число упражнений комплекса обычно колеблется от 8 до 12, каждое из них повторяется 10 -12 раз и более. Комплекс утренней зарядки включает в себя три группы упражнений: 1) направлена на укрепление мышц плечевого пояса и рук; 2) на повышение гибкости позвоночника и укрепление мышц спины; 3) на укрепление мышц брюшного пресса, развитие мышц ног и свода стопы. </w:t>
      </w:r>
    </w:p>
    <w:p w:rsidR="009837A9" w:rsidRPr="00CD2415" w:rsidRDefault="009837A9" w:rsidP="009837A9">
      <w:pPr>
        <w:numPr>
          <w:ilvl w:val="0"/>
          <w:numId w:val="1"/>
        </w:numPr>
        <w:spacing w:before="100" w:beforeAutospacing="1" w:after="100" w:afterAutospacing="1" w:line="240" w:lineRule="auto"/>
        <w:jc w:val="both"/>
        <w:rPr>
          <w:rFonts w:ascii="Times New Roman" w:hAnsi="Times New Roman"/>
          <w:sz w:val="24"/>
          <w:szCs w:val="24"/>
        </w:rPr>
      </w:pPr>
      <w:r w:rsidRPr="00173534">
        <w:rPr>
          <w:rFonts w:ascii="Times New Roman" w:hAnsi="Times New Roman"/>
          <w:b/>
          <w:i/>
          <w:sz w:val="24"/>
          <w:szCs w:val="24"/>
        </w:rPr>
        <w:t>Требования к одежде:</w:t>
      </w:r>
      <w:r w:rsidRPr="00CD2415">
        <w:rPr>
          <w:rFonts w:ascii="Times New Roman" w:hAnsi="Times New Roman"/>
          <w:sz w:val="24"/>
          <w:szCs w:val="24"/>
        </w:rPr>
        <w:t xml:space="preserve"> одежда для утренней гимнастики должна быть изготовлена из натуральных, легких, гигроскопичных материалов, на ногах — удобная обувь или носки. Можно заниматься и босиком. </w:t>
      </w:r>
    </w:p>
    <w:p w:rsidR="009837A9" w:rsidRPr="00CD2415" w:rsidRDefault="009837A9" w:rsidP="009837A9">
      <w:pPr>
        <w:numPr>
          <w:ilvl w:val="0"/>
          <w:numId w:val="1"/>
        </w:numPr>
        <w:spacing w:before="100" w:beforeAutospacing="1" w:after="100" w:afterAutospacing="1" w:line="240" w:lineRule="auto"/>
        <w:jc w:val="both"/>
        <w:rPr>
          <w:rFonts w:ascii="Times New Roman" w:hAnsi="Times New Roman"/>
          <w:sz w:val="24"/>
          <w:szCs w:val="24"/>
        </w:rPr>
      </w:pPr>
      <w:r w:rsidRPr="00173534">
        <w:rPr>
          <w:rFonts w:ascii="Times New Roman" w:hAnsi="Times New Roman"/>
          <w:b/>
          <w:i/>
          <w:sz w:val="24"/>
          <w:szCs w:val="24"/>
        </w:rPr>
        <w:t>Музыкальное сопровождение:</w:t>
      </w:r>
      <w:r w:rsidRPr="00CD2415">
        <w:rPr>
          <w:rFonts w:ascii="Times New Roman" w:hAnsi="Times New Roman"/>
          <w:sz w:val="24"/>
          <w:szCs w:val="24"/>
        </w:rPr>
        <w:t xml:space="preserve"> утреннюю гимнастику с музыкальным сопровождением в детском саду следует начинать со второй младшей группы (именно в это время формируются музыкально-ритмические умения и навыки). Так как слуховое внимание неустойчиво, музыкальное сопровождение дается к отдельным упражнениям с использованием игровых образов (например, «воробышки прыгают»). Дети средней группы (4-5 лет) чувствуют ритм, силу звучания, поэтому музыка сопровождает каждое упражнение. Дети старшей и подготовительной группы достаточно развиты, способны к творчеству и выполнению движений под музыку разного характера. Музыкальные произведения должны соответствовать характеру движений определенного упражнения: ходьба, бег  сочетаются с бодрой, энергичной музыкой; поскоки, подпрыгивания - с музыкой плясового характера; плавные движения, наклоны – с музыкой спокойного характера. </w:t>
      </w:r>
    </w:p>
    <w:p w:rsidR="00173534" w:rsidRDefault="00173534" w:rsidP="009837A9">
      <w:pPr>
        <w:spacing w:before="100" w:beforeAutospacing="1" w:after="100" w:afterAutospacing="1" w:line="240" w:lineRule="auto"/>
        <w:jc w:val="both"/>
        <w:rPr>
          <w:rFonts w:ascii="Times New Roman" w:hAnsi="Times New Roman"/>
          <w:sz w:val="24"/>
          <w:szCs w:val="24"/>
        </w:rPr>
      </w:pPr>
    </w:p>
    <w:p w:rsidR="00173534" w:rsidRDefault="00173534" w:rsidP="009837A9">
      <w:pPr>
        <w:spacing w:before="100" w:beforeAutospacing="1" w:after="100" w:afterAutospacing="1" w:line="240" w:lineRule="auto"/>
        <w:jc w:val="both"/>
        <w:rPr>
          <w:rFonts w:ascii="Times New Roman" w:hAnsi="Times New Roman"/>
          <w:sz w:val="24"/>
          <w:szCs w:val="24"/>
        </w:rPr>
      </w:pPr>
    </w:p>
    <w:p w:rsidR="009837A9" w:rsidRPr="00CD2415" w:rsidRDefault="009837A9" w:rsidP="009837A9">
      <w:pPr>
        <w:spacing w:before="100" w:beforeAutospacing="1" w:after="100" w:afterAutospacing="1" w:line="240" w:lineRule="auto"/>
        <w:jc w:val="both"/>
        <w:rPr>
          <w:rFonts w:ascii="Times New Roman" w:hAnsi="Times New Roman"/>
          <w:sz w:val="24"/>
          <w:szCs w:val="24"/>
        </w:rPr>
      </w:pPr>
      <w:r w:rsidRPr="00CD2415">
        <w:rPr>
          <w:rFonts w:ascii="Times New Roman" w:hAnsi="Times New Roman"/>
          <w:sz w:val="24"/>
          <w:szCs w:val="24"/>
        </w:rPr>
        <w:lastRenderedPageBreak/>
        <w:br/>
      </w:r>
      <w:r w:rsidRPr="00CD2415">
        <w:rPr>
          <w:rFonts w:ascii="Times New Roman" w:hAnsi="Times New Roman"/>
          <w:b/>
          <w:bCs/>
          <w:sz w:val="24"/>
          <w:szCs w:val="24"/>
        </w:rPr>
        <w:t>II. Основные требования к организации и проведению утренних зарядок с детьми 2 – 3 лет.</w:t>
      </w:r>
      <w:r w:rsidRPr="00CD2415">
        <w:rPr>
          <w:rFonts w:ascii="Times New Roman" w:hAnsi="Times New Roman"/>
          <w:sz w:val="24"/>
          <w:szCs w:val="24"/>
        </w:rPr>
        <w:t xml:space="preserve"> </w:t>
      </w:r>
    </w:p>
    <w:p w:rsidR="004425F1" w:rsidRDefault="009837A9" w:rsidP="004425F1">
      <w:pPr>
        <w:spacing w:before="100" w:beforeAutospacing="1" w:after="100" w:afterAutospacing="1" w:line="240" w:lineRule="auto"/>
        <w:ind w:firstLine="708"/>
        <w:jc w:val="both"/>
        <w:rPr>
          <w:rFonts w:ascii="Times New Roman" w:hAnsi="Times New Roman"/>
          <w:sz w:val="24"/>
          <w:szCs w:val="24"/>
        </w:rPr>
      </w:pPr>
      <w:r w:rsidRPr="00CD2415">
        <w:rPr>
          <w:rFonts w:ascii="Times New Roman" w:hAnsi="Times New Roman"/>
          <w:sz w:val="24"/>
          <w:szCs w:val="24"/>
        </w:rPr>
        <w:t>В младшей группе вводится в режим дня утренняя гимнастика. Ее проводят ежедневно со всеми детьми одновременно, продолжительность 4-5 минут. Поскольку на 3 году жизни многие дети не могут сразу включаться в организованную воспитателем деятельность и отстают во времени при выполнении заданий, к ним требуется очень тонкий и дифференцированный подход. Не следует настаивать на непременном участии каждого в утренней гимнастике, не беда, если кто-то из детей не сразу начнет выполнять упражнение. Важно, чтобы это было сделано ребенком добровольно и по его собственному желанию.</w:t>
      </w:r>
    </w:p>
    <w:p w:rsidR="004425F1" w:rsidRDefault="009837A9" w:rsidP="004425F1">
      <w:pPr>
        <w:spacing w:before="100" w:beforeAutospacing="1" w:after="100" w:afterAutospacing="1" w:line="240" w:lineRule="auto"/>
        <w:ind w:firstLine="708"/>
        <w:jc w:val="both"/>
        <w:rPr>
          <w:rFonts w:ascii="Times New Roman" w:hAnsi="Times New Roman"/>
          <w:sz w:val="24"/>
          <w:szCs w:val="24"/>
        </w:rPr>
      </w:pPr>
      <w:r w:rsidRPr="00CD2415">
        <w:rPr>
          <w:rFonts w:ascii="Times New Roman" w:hAnsi="Times New Roman"/>
          <w:sz w:val="24"/>
          <w:szCs w:val="24"/>
        </w:rPr>
        <w:t>Содержание утренней зарядки составляют 3-4 общеразвивающих упражнения, ходьба, бег. Начинается она с кратковременной ходьбы, чередующейся с медленным бегом и построением. Наиболее удобно на этом возрастном этапе построение в круг. Вводную и заключительную ходьбу дети могут выполнять подгруппами в определенном направлении, врассыпную или же друг за другом. Ходьбу следует проводить в спокойном и неторопливом темпе. Бег должен спокойным и легким: 20-30 секунд первая половина года и 40 секунд вторая половина.</w:t>
      </w:r>
    </w:p>
    <w:p w:rsidR="004425F1" w:rsidRDefault="009837A9" w:rsidP="004425F1">
      <w:pPr>
        <w:spacing w:before="100" w:beforeAutospacing="1" w:after="100" w:afterAutospacing="1" w:line="240" w:lineRule="auto"/>
        <w:ind w:firstLine="708"/>
        <w:jc w:val="both"/>
        <w:rPr>
          <w:rFonts w:ascii="Times New Roman" w:hAnsi="Times New Roman"/>
          <w:sz w:val="24"/>
          <w:szCs w:val="24"/>
        </w:rPr>
      </w:pPr>
      <w:r w:rsidRPr="00CD2415">
        <w:rPr>
          <w:rFonts w:ascii="Times New Roman" w:hAnsi="Times New Roman"/>
          <w:sz w:val="24"/>
          <w:szCs w:val="24"/>
        </w:rPr>
        <w:t xml:space="preserve">Построившись, дети приступают к выполнению упражнения для укрепления мышц плечевого пояса и рук (типа потягивая и дыхательных), ног, спины, живота и всего туловища. </w:t>
      </w:r>
      <w:r w:rsidR="002E4952">
        <w:rPr>
          <w:rFonts w:ascii="Times New Roman" w:hAnsi="Times New Roman"/>
          <w:sz w:val="24"/>
          <w:szCs w:val="24"/>
        </w:rPr>
        <w:t xml:space="preserve">Общеразвивающие упражнения (далее </w:t>
      </w:r>
      <w:r w:rsidRPr="00CD2415">
        <w:rPr>
          <w:rFonts w:ascii="Times New Roman" w:hAnsi="Times New Roman"/>
          <w:sz w:val="24"/>
          <w:szCs w:val="24"/>
        </w:rPr>
        <w:t>ОРУ</w:t>
      </w:r>
      <w:r w:rsidR="002E4952">
        <w:rPr>
          <w:rFonts w:ascii="Times New Roman" w:hAnsi="Times New Roman"/>
          <w:sz w:val="24"/>
          <w:szCs w:val="24"/>
        </w:rPr>
        <w:t>)</w:t>
      </w:r>
      <w:r w:rsidRPr="00CD2415">
        <w:rPr>
          <w:rFonts w:ascii="Times New Roman" w:hAnsi="Times New Roman"/>
          <w:sz w:val="24"/>
          <w:szCs w:val="24"/>
        </w:rPr>
        <w:t xml:space="preserve"> воспитатель подбирает из числа рекомендованных для занятий, они  носят имитационный характер и проводятся в игровой форме. Каждое упражнение повторяется 4-5 раз. Заканчивают утреннюю гимнастику спокойной ходьбой на месте или с продвижением вперед, чтобы снизить общее возбуждение организма. Каждые 2 недели новый комплекс упражнений. Как только дети освоят упражнение, вводится хороший энергичный темп. Целесообразно время от времени (через 2-3 месяца) возвращаться к повторению комплекса или брать их за основу для составления комплекса из упражнений с предметами.</w:t>
      </w:r>
    </w:p>
    <w:p w:rsidR="009837A9" w:rsidRPr="00CD2415" w:rsidRDefault="009837A9" w:rsidP="004425F1">
      <w:pPr>
        <w:spacing w:before="100" w:beforeAutospacing="1" w:after="100" w:afterAutospacing="1" w:line="240" w:lineRule="auto"/>
        <w:ind w:firstLine="708"/>
        <w:jc w:val="both"/>
        <w:rPr>
          <w:rFonts w:ascii="Times New Roman" w:hAnsi="Times New Roman"/>
          <w:sz w:val="24"/>
          <w:szCs w:val="24"/>
        </w:rPr>
      </w:pPr>
      <w:r w:rsidRPr="00CD2415">
        <w:rPr>
          <w:rFonts w:ascii="Times New Roman" w:hAnsi="Times New Roman"/>
          <w:sz w:val="24"/>
          <w:szCs w:val="24"/>
        </w:rPr>
        <w:t>Показ упражнения воспитатель сопровождает пояснениями, обращает внимание детей на главное звено и направление движения (вытянули руки вперед – показали ладошки). Следит, чтобы ребенок по возможности занимал необходимое исходное положение.</w:t>
      </w:r>
      <w:r w:rsidRPr="00CD2415">
        <w:rPr>
          <w:rFonts w:ascii="Times New Roman" w:hAnsi="Times New Roman"/>
          <w:sz w:val="24"/>
          <w:szCs w:val="24"/>
        </w:rPr>
        <w:br/>
        <w:t xml:space="preserve">         Игровая форма гимнастики вызывает у детей желание участвовать в ней.   </w:t>
      </w:r>
    </w:p>
    <w:p w:rsidR="009837A9" w:rsidRPr="00CD2415" w:rsidRDefault="009837A9" w:rsidP="009837A9">
      <w:pPr>
        <w:spacing w:before="100" w:beforeAutospacing="1" w:after="100" w:afterAutospacing="1" w:line="240" w:lineRule="auto"/>
        <w:jc w:val="both"/>
        <w:rPr>
          <w:rFonts w:ascii="Times New Roman" w:hAnsi="Times New Roman"/>
          <w:sz w:val="24"/>
          <w:szCs w:val="24"/>
        </w:rPr>
      </w:pPr>
      <w:r w:rsidRPr="00CD2415">
        <w:rPr>
          <w:rFonts w:ascii="Times New Roman" w:hAnsi="Times New Roman"/>
          <w:b/>
          <w:bCs/>
          <w:sz w:val="24"/>
          <w:szCs w:val="24"/>
        </w:rPr>
        <w:t>III. Основные требования к организации и проведению утренних зарядок с детьми 3 – 4 лет.</w:t>
      </w:r>
      <w:r w:rsidRPr="00CD2415">
        <w:rPr>
          <w:rFonts w:ascii="Times New Roman" w:hAnsi="Times New Roman"/>
          <w:sz w:val="24"/>
          <w:szCs w:val="24"/>
        </w:rPr>
        <w:t xml:space="preserve"> </w:t>
      </w:r>
    </w:p>
    <w:p w:rsidR="004425F1" w:rsidRDefault="009837A9" w:rsidP="004425F1">
      <w:pPr>
        <w:pStyle w:val="aa"/>
        <w:shd w:val="clear" w:color="auto" w:fill="FFFFFF"/>
        <w:spacing w:after="0" w:afterAutospacing="0"/>
        <w:ind w:firstLine="706"/>
        <w:jc w:val="both"/>
      </w:pPr>
      <w:r w:rsidRPr="00CD2415">
        <w:t>Организация утренней гимнастики на 4 году жизни близка к организации ее в младшей группе. Если в начале года можно допустить, чтобы кто-то из младших или вновь поступивших детей, не принимал участие в утренней зарядке, то уже через 1,5-2 месяца заниматься должны все. Нужно постепенно приучать детей включаться в двигательную деятельность без лишних напоминаний воспитателя. Продолжительность 5-6 минут, 4-5 отводятся на ОРУ.</w:t>
      </w:r>
    </w:p>
    <w:p w:rsidR="00F65230" w:rsidRDefault="009837A9" w:rsidP="004425F1">
      <w:pPr>
        <w:pStyle w:val="aa"/>
        <w:shd w:val="clear" w:color="auto" w:fill="FFFFFF"/>
        <w:spacing w:after="0" w:afterAutospacing="0"/>
        <w:ind w:firstLine="706"/>
        <w:jc w:val="both"/>
      </w:pPr>
      <w:r w:rsidRPr="00CD2415">
        <w:t>В начале утренней зарядки дается кратковременная ходьба разными способами. Бег в начале года 30-40 секунд, вторая половина 50-60 секунд. Последовательность упражнений постоянна: сначала для плечевого пояса и рук, затем для ног и туловища. Широко распространены исходные положения: стоя, лежа, лежа на спине, животе, сидя. ОРУ повторяются 5-6 раз.</w:t>
      </w:r>
    </w:p>
    <w:p w:rsidR="00F65230" w:rsidRDefault="009837A9" w:rsidP="004425F1">
      <w:pPr>
        <w:pStyle w:val="aa"/>
        <w:shd w:val="clear" w:color="auto" w:fill="FFFFFF"/>
        <w:spacing w:after="0" w:afterAutospacing="0"/>
        <w:ind w:firstLine="706"/>
        <w:jc w:val="both"/>
      </w:pPr>
      <w:r w:rsidRPr="00CD2415">
        <w:t>Воспитатель должен помнить, что на утренней гимнастике не происходит разучивание упражнений, важно следить за качеством движений детей, четкостью фиксируемых поз. Именно поэтому, важно обеспечивать высокую моторную плотность, проводить ее практически без пауз, не тратя время на подробное объяснение.</w:t>
      </w:r>
    </w:p>
    <w:p w:rsidR="00F65230" w:rsidRDefault="009837A9" w:rsidP="004425F1">
      <w:pPr>
        <w:pStyle w:val="aa"/>
        <w:shd w:val="clear" w:color="auto" w:fill="FFFFFF"/>
        <w:spacing w:after="0" w:afterAutospacing="0"/>
        <w:ind w:firstLine="706"/>
        <w:jc w:val="both"/>
      </w:pPr>
      <w:r w:rsidRPr="00CD2415">
        <w:lastRenderedPageBreak/>
        <w:t>Добиваясь сходства движения с образцом в общих чертах, воспитатель следит за тем, чтобы оно выполнялось указанным способом (наклоняться вперед, не сгибая ноги в коленях; не только поднять мяч над головой, но и посмотреть на него).</w:t>
      </w:r>
    </w:p>
    <w:p w:rsidR="004F76F1" w:rsidRPr="00CD2415" w:rsidRDefault="009837A9" w:rsidP="004425F1">
      <w:pPr>
        <w:pStyle w:val="aa"/>
        <w:shd w:val="clear" w:color="auto" w:fill="FFFFFF"/>
        <w:spacing w:after="0" w:afterAutospacing="0"/>
        <w:ind w:firstLine="706"/>
        <w:jc w:val="both"/>
      </w:pPr>
      <w:r w:rsidRPr="00CD2415">
        <w:t>Утренняя гимнастика длится 6-8 минут. Включаются упражнения в ходьбе, беге, подскоки на месте, 4-5 упражнений для укрепления мышц плечевого пояса и рук, шеи, ног, живота и спины. Педагог постепенно приучает детей действовать одновременно, в общем, для всех темпе. Исключения составляют некоторые упражнения, требующие проявления силы и координации движений (прокатить мяч вокруг себя). Во время выполнения упражнений педагог более настойчиво приучает детей к правильному положению корпуса во время выполнения упражнений.</w:t>
      </w:r>
      <w:r w:rsidRPr="00CD2415">
        <w:br/>
        <w:t xml:space="preserve">         Бег и подскоки являются обязательной составной частью всех комплексов утренней гимнастики. </w:t>
      </w:r>
    </w:p>
    <w:p w:rsidR="004077BF" w:rsidRPr="00CD2415" w:rsidRDefault="005A40CF" w:rsidP="004077BF">
      <w:pPr>
        <w:pStyle w:val="aa"/>
      </w:pPr>
      <w:r w:rsidRPr="00CD2415">
        <w:rPr>
          <w:b/>
          <w:bCs/>
        </w:rPr>
        <w:t xml:space="preserve">Основные требования к проведению </w:t>
      </w:r>
      <w:r w:rsidR="004077BF" w:rsidRPr="00CD2415">
        <w:rPr>
          <w:b/>
          <w:bCs/>
        </w:rPr>
        <w:t xml:space="preserve"> </w:t>
      </w:r>
      <w:r w:rsidRPr="00CD2415">
        <w:rPr>
          <w:b/>
          <w:bCs/>
        </w:rPr>
        <w:t xml:space="preserve">утренней гимнастики </w:t>
      </w:r>
      <w:r w:rsidR="004077BF" w:rsidRPr="00CD2415">
        <w:rPr>
          <w:b/>
          <w:bCs/>
        </w:rPr>
        <w:t>с детьми шестого года жизни</w:t>
      </w:r>
      <w:r w:rsidR="00F65230">
        <w:rPr>
          <w:b/>
          <w:bCs/>
        </w:rPr>
        <w:t>.</w:t>
      </w:r>
    </w:p>
    <w:p w:rsidR="002801D0" w:rsidRDefault="004077BF" w:rsidP="002801D0">
      <w:pPr>
        <w:pStyle w:val="aa"/>
        <w:ind w:firstLine="708"/>
        <w:jc w:val="both"/>
      </w:pPr>
      <w:r w:rsidRPr="00CD2415">
        <w:t>Упражнения в ходьбе должны быть разнообразными. Широко используется ходьба со сменой темпа, направления, на носках, пятках, наружных сторонах стопы, высоко поднимая колени, «гусиным» шагом, с перешагиванием через препятствия и др., упражнения на внимание. В комплексе используется 5 – 6 общеразвивающих упражнений. Для их выполнения удобнее всего построение в звенья. В звеньях дети размыкаются так, что бы не мешать друг другу. Используется построение в шахматном порядке, когда звенья через одно делают шаг в перед. Для удобства проведения упражнений сидя и лежа целесообразно применить поворот всех детей в пол-оборота направо или налево.</w:t>
      </w:r>
    </w:p>
    <w:p w:rsidR="002801D0" w:rsidRDefault="004077BF" w:rsidP="002801D0">
      <w:pPr>
        <w:pStyle w:val="aa"/>
        <w:ind w:firstLine="708"/>
        <w:jc w:val="both"/>
      </w:pPr>
      <w:r w:rsidRPr="00CD2415">
        <w:t>Среди разнообразных исходных положений во второй половине года на утренней гимнастике применяется и основная стойка (пятки вместе, носки врозь). Как и прежде, очень разли</w:t>
      </w:r>
      <w:r w:rsidR="002801D0">
        <w:t>чны исходные положения для рук.</w:t>
      </w:r>
    </w:p>
    <w:p w:rsidR="002801D0" w:rsidRDefault="004077BF" w:rsidP="002801D0">
      <w:pPr>
        <w:pStyle w:val="aa"/>
        <w:ind w:firstLine="708"/>
        <w:jc w:val="both"/>
      </w:pPr>
      <w:r w:rsidRPr="00CD2415">
        <w:t>На утренней гимнастике в старшей группе несколько возрастает объем общеразвивающих упражнений без предметов. Включаются упражнения с гимнастическими палками, обручами, скакалками. Каждое упражнение повторяется 5 – 6 раз. Подскоки на месте с разными сочетаниями движений рук и ног, с продвижением вперед и назад, с перепрыгиванием высоких предметов и пр. повторяются 20 – 30 раз (1 или 2 раза с небольшим перерывом).</w:t>
      </w:r>
    </w:p>
    <w:p w:rsidR="002801D0" w:rsidRDefault="004077BF" w:rsidP="002801D0">
      <w:pPr>
        <w:pStyle w:val="aa"/>
        <w:ind w:firstLine="708"/>
        <w:jc w:val="both"/>
      </w:pPr>
      <w:r w:rsidRPr="00CD2415">
        <w:t>Как и в других группах, один комплекс утренней гимнастики проводится 1 – 2 недели. По своему усмотрению воспитатель может вносить в него уточнение и изменение. Приемы руководства. Основная особенность утренней гимнастики в старших группах – ответственное отношение детей к ее выполнению. Для них необязательна ее занимательность и образность. Воспитатель поясняет детям назначение утренней гимнастики, раскрывает ее роль в физическом развитии, приобретение силы, ловкости, формировании хорошего телосложения, красивой походки и т. д.</w:t>
      </w:r>
    </w:p>
    <w:p w:rsidR="002801D0" w:rsidRDefault="004077BF" w:rsidP="002801D0">
      <w:pPr>
        <w:pStyle w:val="aa"/>
        <w:ind w:firstLine="708"/>
        <w:jc w:val="both"/>
      </w:pPr>
      <w:r w:rsidRPr="00CD2415">
        <w:t>На утренней гимнастике воспитатель требует точности положений и направлений движения частей тела, умения выполнить упражнение в соответствии со счетом или темпом музыкального сопровождения.</w:t>
      </w:r>
    </w:p>
    <w:p w:rsidR="002801D0" w:rsidRDefault="004077BF" w:rsidP="002801D0">
      <w:pPr>
        <w:pStyle w:val="aa"/>
        <w:ind w:firstLine="708"/>
        <w:jc w:val="both"/>
      </w:pPr>
      <w:r w:rsidRPr="00CD2415">
        <w:t>Качество выполнения общеразвивающих упражнений достаточно высоко. Воспитатель начинает приучать детей в упражнениях тянуть ноги, руки, пальцы, оттягивать носки ног, стоять, сидеть или лежать в заданной непринужденной, но и в тоже время несколько напряженной и подтянутой позе. Детям нравится выполнять движения хорошо, красиво.</w:t>
      </w:r>
    </w:p>
    <w:p w:rsidR="005A40CF" w:rsidRPr="00CD2415" w:rsidRDefault="004077BF" w:rsidP="002801D0">
      <w:pPr>
        <w:pStyle w:val="aa"/>
        <w:ind w:firstLine="708"/>
        <w:jc w:val="both"/>
        <w:rPr>
          <w:b/>
          <w:bCs/>
        </w:rPr>
      </w:pPr>
      <w:r w:rsidRPr="00CD2415">
        <w:t xml:space="preserve">На протяжении всей утренней гимнастики воспитатель неоднократно привлекает внимание к осанке детей, напоминая о необходимости не задерживать дыхание, дышать глубоко, </w:t>
      </w:r>
      <w:r w:rsidRPr="00CD2415">
        <w:lastRenderedPageBreak/>
        <w:t>согласовывать вдох и выдох с наиболее подходящими для этого фазами движения (руки в стороны – вдох, руки вниз – выдох и т.д.). Некоторые упражнения связанны с небольшим естественным натуживанием. В момент такого натуживания происходит кратковременная задержка дыхания на вдохе, затем последовательный вдох и выдох.</w:t>
      </w:r>
      <w:r w:rsidR="002801D0">
        <w:t xml:space="preserve"> </w:t>
      </w:r>
      <w:r w:rsidRPr="00CD2415">
        <w:t xml:space="preserve">Указания к проведению бега и подскоков те же, что и в средней группе. </w:t>
      </w:r>
    </w:p>
    <w:p w:rsidR="005A40CF" w:rsidRPr="00CD2415" w:rsidRDefault="005A40CF" w:rsidP="002801D0">
      <w:pPr>
        <w:pStyle w:val="aa"/>
        <w:jc w:val="center"/>
      </w:pPr>
      <w:r w:rsidRPr="00CD2415">
        <w:rPr>
          <w:b/>
          <w:bCs/>
        </w:rPr>
        <w:t>Особенности методики проведения утренней гимнастики на воздухе и в смешанной по возрасту группе</w:t>
      </w:r>
      <w:r w:rsidR="002801D0">
        <w:rPr>
          <w:b/>
          <w:bCs/>
        </w:rPr>
        <w:t>.</w:t>
      </w:r>
    </w:p>
    <w:p w:rsidR="002801D0" w:rsidRDefault="005A40CF" w:rsidP="002801D0">
      <w:pPr>
        <w:pStyle w:val="aa"/>
        <w:jc w:val="both"/>
      </w:pPr>
      <w:r w:rsidRPr="00CD2415">
        <w:rPr>
          <w:b/>
          <w:bCs/>
        </w:rPr>
        <w:t> </w:t>
      </w:r>
      <w:r w:rsidR="002801D0">
        <w:rPr>
          <w:b/>
          <w:bCs/>
        </w:rPr>
        <w:tab/>
      </w:r>
      <w:r w:rsidRPr="00CD2415">
        <w:t>Методика проведения утренней гимнастики в смешанной группе имеет свои особенности. Основным требованием является учет возрастных особенностей детей в подгруппах. В связи с этим упражнения утренней гимнастики подбираются отдельно для каждой подгруппы в соответствии с программой и возможностями детей. Последовательность проведения гимнастики с каждой подгруппой определяется режимом в целом. Недопустимо объединять детей различного возраста для выполнения общих для всех упражнений: в таких случаях младшие по возрасту дети выполняют непосильные упражнения, рассчитанные на более старших, и утомляются, а старшие, выполняя упражнения для младших, теряют интерес и не получают необходимой им физической нагрузки. Все указанное нарушает задачи оздоровления организма и повышения жизненного тонуса, присущ</w:t>
      </w:r>
      <w:r w:rsidR="002801D0">
        <w:t>ее утренней гимнастике.</w:t>
      </w:r>
    </w:p>
    <w:p w:rsidR="004077BF" w:rsidRPr="00CD2415" w:rsidRDefault="005A40CF" w:rsidP="002801D0">
      <w:pPr>
        <w:pStyle w:val="aa"/>
        <w:ind w:firstLine="708"/>
        <w:jc w:val="both"/>
      </w:pPr>
      <w:r w:rsidRPr="00CD2415">
        <w:t>Таким образом, в смешанной группе воспитатель сначала проводит утреннюю гимнастику с младшими детьми, затем со старшими. Если же одновременно приходиться заниматься со всеми детьми, то для младшей подгруппы упражнения упрощаются, их количество и число упражнений уменьшается.</w:t>
      </w:r>
    </w:p>
    <w:p w:rsidR="004F76F1" w:rsidRPr="00CD2415" w:rsidRDefault="005A40CF" w:rsidP="002801D0">
      <w:pPr>
        <w:pStyle w:val="aa"/>
        <w:shd w:val="clear" w:color="auto" w:fill="FFFFFF"/>
        <w:spacing w:after="0" w:afterAutospacing="0"/>
        <w:jc w:val="center"/>
      </w:pPr>
      <w:r w:rsidRPr="00CD2415">
        <w:rPr>
          <w:b/>
          <w:bCs/>
        </w:rPr>
        <w:t>Варианты проведения утренней</w:t>
      </w:r>
      <w:r w:rsidR="004F76F1" w:rsidRPr="00CD2415">
        <w:rPr>
          <w:b/>
          <w:bCs/>
        </w:rPr>
        <w:t xml:space="preserve"> гимнастики.</w:t>
      </w:r>
    </w:p>
    <w:p w:rsidR="004F76F1" w:rsidRPr="00CD2415" w:rsidRDefault="004F76F1" w:rsidP="004F76F1">
      <w:pPr>
        <w:pStyle w:val="aa"/>
        <w:shd w:val="clear" w:color="auto" w:fill="FFFFFF"/>
        <w:spacing w:after="0" w:afterAutospacing="0"/>
      </w:pPr>
      <w:r w:rsidRPr="00CD2415">
        <w:t>Используются различные формы проведения утренней гимнастики:</w:t>
      </w:r>
    </w:p>
    <w:p w:rsidR="004F76F1" w:rsidRPr="00CD2415" w:rsidRDefault="004F76F1" w:rsidP="004F76F1">
      <w:pPr>
        <w:pStyle w:val="aa"/>
        <w:shd w:val="clear" w:color="auto" w:fill="FFFFFF"/>
        <w:spacing w:after="0" w:afterAutospacing="0"/>
      </w:pPr>
      <w:r w:rsidRPr="00CD2415">
        <w:t>– традиционная форма с использованием обще-развивающих упражнений;</w:t>
      </w:r>
    </w:p>
    <w:p w:rsidR="004F76F1" w:rsidRPr="00CD2415" w:rsidRDefault="004F76F1" w:rsidP="004F76F1">
      <w:pPr>
        <w:pStyle w:val="aa"/>
        <w:shd w:val="clear" w:color="auto" w:fill="FFFFFF"/>
        <w:spacing w:after="0" w:afterAutospacing="0"/>
      </w:pPr>
      <w:r w:rsidRPr="00CD2415">
        <w:t>– обыгрывание какого-нибудь сюжета: «На прогулке», «Мы в лес ходили», «Бабочки» и др.;</w:t>
      </w:r>
    </w:p>
    <w:p w:rsidR="004F76F1" w:rsidRPr="00CD2415" w:rsidRDefault="004F76F1" w:rsidP="004F76F1">
      <w:pPr>
        <w:pStyle w:val="aa"/>
        <w:shd w:val="clear" w:color="auto" w:fill="FFFFFF"/>
        <w:spacing w:after="0" w:afterAutospacing="0"/>
      </w:pPr>
      <w:r w:rsidRPr="00CD2415">
        <w:t>– игрового характера (из 3-4 подвижных игр);</w:t>
      </w:r>
    </w:p>
    <w:p w:rsidR="004F76F1" w:rsidRPr="00CD2415" w:rsidRDefault="004F76F1" w:rsidP="004F76F1">
      <w:pPr>
        <w:pStyle w:val="aa"/>
        <w:shd w:val="clear" w:color="auto" w:fill="FFFFFF"/>
        <w:spacing w:after="0" w:afterAutospacing="0"/>
      </w:pPr>
      <w:r w:rsidRPr="00CD2415">
        <w:t>– с использованием элементов ритмической гимнастики, танцевальных движений, хороводов;</w:t>
      </w:r>
    </w:p>
    <w:p w:rsidR="004F76F1" w:rsidRPr="00CD2415" w:rsidRDefault="004F76F1" w:rsidP="004F76F1">
      <w:pPr>
        <w:pStyle w:val="aa"/>
        <w:shd w:val="clear" w:color="auto" w:fill="FFFFFF"/>
        <w:spacing w:after="0" w:afterAutospacing="0"/>
      </w:pPr>
      <w:r w:rsidRPr="00CD2415">
        <w:t>– оздоровительный бег (проводится на участке в течение 3-5 минут с постепенным увеличением расстояния, интенсивности, времени);</w:t>
      </w:r>
    </w:p>
    <w:p w:rsidR="004F76F1" w:rsidRPr="00CD2415" w:rsidRDefault="004F76F1" w:rsidP="004F76F1">
      <w:pPr>
        <w:pStyle w:val="aa"/>
        <w:shd w:val="clear" w:color="auto" w:fill="FFFFFF"/>
        <w:spacing w:after="0" w:afterAutospacing="0"/>
      </w:pPr>
      <w:r w:rsidRPr="00CD2415">
        <w:t>– с использованием полосы препятствий (можно создавать различные полосы препятствия с использованием разнообразных модулей);</w:t>
      </w:r>
    </w:p>
    <w:p w:rsidR="004F76F1" w:rsidRPr="00CD2415" w:rsidRDefault="004F76F1" w:rsidP="004F76F1">
      <w:pPr>
        <w:pStyle w:val="aa"/>
        <w:shd w:val="clear" w:color="auto" w:fill="FFFFFF"/>
        <w:spacing w:after="0" w:afterAutospacing="0"/>
      </w:pPr>
      <w:r w:rsidRPr="00CD2415">
        <w:t xml:space="preserve">– с использованием простейших тренажеров :детский эспандер, гимнастический ролик и т.д.) и тренажеров сложного устройства («Велосипед», «Гребля», «Беговая дорожка», «Батут» и др.) </w:t>
      </w:r>
    </w:p>
    <w:p w:rsidR="006457E3" w:rsidRDefault="004F76F1" w:rsidP="006457E3">
      <w:pPr>
        <w:pStyle w:val="aa"/>
        <w:ind w:firstLine="706"/>
        <w:jc w:val="both"/>
      </w:pPr>
      <w:r w:rsidRPr="00CD2415">
        <w:t>Для осуществления оздоровительных и воспитательных задач утренняя гимнастика должна проводиться в точно условленное по режиму время и соответствовать содержанию программе. Первое требование к ней – необходимость обеспечить правильную физическую, психическую и эмоциональную нагрузку.</w:t>
      </w:r>
    </w:p>
    <w:p w:rsidR="006457E3" w:rsidRDefault="004F76F1" w:rsidP="006457E3">
      <w:pPr>
        <w:pStyle w:val="aa"/>
        <w:ind w:firstLine="706"/>
        <w:jc w:val="both"/>
      </w:pPr>
      <w:r w:rsidRPr="00CD2415">
        <w:t xml:space="preserve">Утренняя гимнастика является важным компонентом двигательного режима. Она обеспечивает хорошее настроение, повышает жизненный тонус. Утренняя гимнастика вовлекает весь организм ребенка в деятельное состояние, углубляет дыхание, усиливает кровообращение, </w:t>
      </w:r>
      <w:r w:rsidRPr="00CD2415">
        <w:lastRenderedPageBreak/>
        <w:t>содействует обмену веществ, поднимает эмоциональный тонус, воспитывает внимание, целеустремленность, вызывает положительные эмоции и радостные ощущения, повышает жизнедеятельность организма, дает высокий оздоровительный эффект. У детей, систематически занимающихся утренней гимнастикой, пропадает сонливое состояние, появляется чувство бодрости, повышается работоспособность.</w:t>
      </w:r>
    </w:p>
    <w:p w:rsidR="006457E3" w:rsidRDefault="004F76F1" w:rsidP="006457E3">
      <w:pPr>
        <w:pStyle w:val="aa"/>
        <w:ind w:firstLine="706"/>
        <w:jc w:val="both"/>
      </w:pPr>
      <w:r w:rsidRPr="00CD2415">
        <w:t>Ежедневное проведение утренней гимнастики в определенное время в гигиенической обстановке, правильно подобранные комплексы физических упражнений активизируют деятельность всех внутренних органов и систем, повышают физиологические процессы обмена, увеличивают возбудимость коры головного мозга, а также реактивность всей центральной нервной системы. Поток импульсов, идущих в головной мозг от всех рецепторов – зрительного, слухового, опорно-двигательного, кожного, повышает жизнедеятельность организма в целом.</w:t>
      </w:r>
    </w:p>
    <w:p w:rsidR="006457E3" w:rsidRDefault="004F76F1" w:rsidP="006457E3">
      <w:pPr>
        <w:pStyle w:val="aa"/>
        <w:ind w:firstLine="706"/>
        <w:jc w:val="both"/>
      </w:pPr>
      <w:r w:rsidRPr="00CD2415">
        <w:t>Помимо оздоровительного значения, утренняя гимнастика имеет и большое воспитательное значение. Систематическое ее проведение воспитывает у детей привычку ежедневно делать физические упражнения, приучает организованно начинать свой трудовой день, согласованно действовать в коллективе, быть целеустремленным, внимательным, выдержанным, а также вызывает положительные эмоции и радостное ощущение. Кроме того, ежедневное выполнение определенных комплексов физических упражнений способствует совершенствованию двигательных способностей у детей, развивает физические качества (сила, ловкость, гибкость), улучшает работу координационных механизмов, способствует приобретению знаний в области физической культуры.</w:t>
      </w:r>
    </w:p>
    <w:p w:rsidR="005A40CF" w:rsidRPr="00CD2415" w:rsidRDefault="004F76F1" w:rsidP="006457E3">
      <w:pPr>
        <w:pStyle w:val="aa"/>
        <w:ind w:firstLine="706"/>
        <w:jc w:val="both"/>
      </w:pPr>
      <w:r w:rsidRPr="00CD2415">
        <w:t>Таким образом, утренняя гимнастика является неотъемлемым организующим моментом в режиме дня дошкольного учреждения и важной составной частью физкультурно-оздоровительной работы с дошкольниками.</w:t>
      </w:r>
      <w:r w:rsidR="005A40CF" w:rsidRPr="00CD2415">
        <w:t xml:space="preserve"> </w:t>
      </w:r>
    </w:p>
    <w:p w:rsidR="004F76F1" w:rsidRPr="00CD2415" w:rsidRDefault="004F76F1" w:rsidP="004F76F1">
      <w:pPr>
        <w:pStyle w:val="aa"/>
        <w:shd w:val="clear" w:color="auto" w:fill="FFFFFF"/>
        <w:spacing w:after="0" w:afterAutospacing="0"/>
      </w:pPr>
    </w:p>
    <w:sectPr w:rsidR="004F76F1" w:rsidRPr="00CD2415" w:rsidSect="00FF4A5F">
      <w:pgSz w:w="11906" w:h="16838"/>
      <w:pgMar w:top="567"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02D" w:rsidRDefault="008F002D" w:rsidP="00BF2968">
      <w:pPr>
        <w:spacing w:after="0" w:line="240" w:lineRule="auto"/>
      </w:pPr>
      <w:r>
        <w:separator/>
      </w:r>
    </w:p>
  </w:endnote>
  <w:endnote w:type="continuationSeparator" w:id="1">
    <w:p w:rsidR="008F002D" w:rsidRDefault="008F002D" w:rsidP="00BF2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02D" w:rsidRDefault="008F002D" w:rsidP="00BF2968">
      <w:pPr>
        <w:spacing w:after="0" w:line="240" w:lineRule="auto"/>
      </w:pPr>
      <w:r>
        <w:separator/>
      </w:r>
    </w:p>
  </w:footnote>
  <w:footnote w:type="continuationSeparator" w:id="1">
    <w:p w:rsidR="008F002D" w:rsidRDefault="008F002D" w:rsidP="00BF29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01F"/>
    <w:multiLevelType w:val="multilevel"/>
    <w:tmpl w:val="5BDC75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953EB"/>
    <w:multiLevelType w:val="multilevel"/>
    <w:tmpl w:val="54C0C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487D19"/>
    <w:multiLevelType w:val="multilevel"/>
    <w:tmpl w:val="1376EA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C23AE7"/>
    <w:multiLevelType w:val="multilevel"/>
    <w:tmpl w:val="01125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D939B9"/>
    <w:multiLevelType w:val="multilevel"/>
    <w:tmpl w:val="47200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E2569F"/>
    <w:multiLevelType w:val="multilevel"/>
    <w:tmpl w:val="BB2AD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366F33"/>
    <w:multiLevelType w:val="multilevel"/>
    <w:tmpl w:val="9294B5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922E42"/>
    <w:multiLevelType w:val="multilevel"/>
    <w:tmpl w:val="92241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321158"/>
    <w:multiLevelType w:val="multilevel"/>
    <w:tmpl w:val="298E82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9A31B9"/>
    <w:multiLevelType w:val="multilevel"/>
    <w:tmpl w:val="7DEA0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7E6A03"/>
    <w:multiLevelType w:val="multilevel"/>
    <w:tmpl w:val="A20A0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840D87"/>
    <w:multiLevelType w:val="multilevel"/>
    <w:tmpl w:val="3744A0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AE4EEA"/>
    <w:multiLevelType w:val="multilevel"/>
    <w:tmpl w:val="66567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345FBC"/>
    <w:multiLevelType w:val="multilevel"/>
    <w:tmpl w:val="FB2EB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C22A13"/>
    <w:multiLevelType w:val="multilevel"/>
    <w:tmpl w:val="B1BC1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AE875AC"/>
    <w:multiLevelType w:val="multilevel"/>
    <w:tmpl w:val="144A9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796C0A"/>
    <w:multiLevelType w:val="multilevel"/>
    <w:tmpl w:val="3110B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D9047BC"/>
    <w:multiLevelType w:val="multilevel"/>
    <w:tmpl w:val="8F74E4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E5901DA"/>
    <w:multiLevelType w:val="multilevel"/>
    <w:tmpl w:val="4C0CE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EB54876"/>
    <w:multiLevelType w:val="multilevel"/>
    <w:tmpl w:val="50AA10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ED17F0E"/>
    <w:multiLevelType w:val="multilevel"/>
    <w:tmpl w:val="23362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1380F3A"/>
    <w:multiLevelType w:val="multilevel"/>
    <w:tmpl w:val="9566D5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2E7415B"/>
    <w:multiLevelType w:val="multilevel"/>
    <w:tmpl w:val="EB9A06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53C164B"/>
    <w:multiLevelType w:val="multilevel"/>
    <w:tmpl w:val="EA683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9514365"/>
    <w:multiLevelType w:val="multilevel"/>
    <w:tmpl w:val="68B211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A2D41B3"/>
    <w:multiLevelType w:val="multilevel"/>
    <w:tmpl w:val="7E168C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ADD2B48"/>
    <w:multiLevelType w:val="multilevel"/>
    <w:tmpl w:val="5FAA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D2226E0"/>
    <w:multiLevelType w:val="multilevel"/>
    <w:tmpl w:val="4B8E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E291817"/>
    <w:multiLevelType w:val="multilevel"/>
    <w:tmpl w:val="A2ECC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ED7274C"/>
    <w:multiLevelType w:val="multilevel"/>
    <w:tmpl w:val="7EC02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F2425D3"/>
    <w:multiLevelType w:val="multilevel"/>
    <w:tmpl w:val="980A27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F451E27"/>
    <w:multiLevelType w:val="multilevel"/>
    <w:tmpl w:val="01708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F4D47E1"/>
    <w:multiLevelType w:val="multilevel"/>
    <w:tmpl w:val="7284D6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FA876D7"/>
    <w:multiLevelType w:val="multilevel"/>
    <w:tmpl w:val="BA028E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28B3E17"/>
    <w:multiLevelType w:val="multilevel"/>
    <w:tmpl w:val="5DA284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3E64A36"/>
    <w:multiLevelType w:val="multilevel"/>
    <w:tmpl w:val="78A27F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442789B"/>
    <w:multiLevelType w:val="multilevel"/>
    <w:tmpl w:val="617C4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5524C72"/>
    <w:multiLevelType w:val="multilevel"/>
    <w:tmpl w:val="EB8625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69D718F"/>
    <w:multiLevelType w:val="multilevel"/>
    <w:tmpl w:val="B386B8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89D1ABA"/>
    <w:multiLevelType w:val="multilevel"/>
    <w:tmpl w:val="F3D85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8E320A5"/>
    <w:multiLevelType w:val="multilevel"/>
    <w:tmpl w:val="2702E6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9ED015A"/>
    <w:multiLevelType w:val="multilevel"/>
    <w:tmpl w:val="045C8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C600031"/>
    <w:multiLevelType w:val="multilevel"/>
    <w:tmpl w:val="0150B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DDD0E75"/>
    <w:multiLevelType w:val="multilevel"/>
    <w:tmpl w:val="B1CC55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E964591"/>
    <w:multiLevelType w:val="multilevel"/>
    <w:tmpl w:val="06AC5D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06E060F"/>
    <w:multiLevelType w:val="multilevel"/>
    <w:tmpl w:val="3D486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1B33E83"/>
    <w:multiLevelType w:val="multilevel"/>
    <w:tmpl w:val="AFE46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1CD10C6"/>
    <w:multiLevelType w:val="multilevel"/>
    <w:tmpl w:val="537C31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4F24326"/>
    <w:multiLevelType w:val="multilevel"/>
    <w:tmpl w:val="BAEA3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8663E23"/>
    <w:multiLevelType w:val="multilevel"/>
    <w:tmpl w:val="F7C297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9CA0860"/>
    <w:multiLevelType w:val="multilevel"/>
    <w:tmpl w:val="F1669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A4749AA"/>
    <w:multiLevelType w:val="multilevel"/>
    <w:tmpl w:val="601A1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C3B2ED4"/>
    <w:multiLevelType w:val="multilevel"/>
    <w:tmpl w:val="6B9C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F8B4D56"/>
    <w:multiLevelType w:val="multilevel"/>
    <w:tmpl w:val="5B3C9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2FF4ECB"/>
    <w:multiLevelType w:val="multilevel"/>
    <w:tmpl w:val="FA7E4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32B6890"/>
    <w:multiLevelType w:val="multilevel"/>
    <w:tmpl w:val="704C8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43E07CA"/>
    <w:multiLevelType w:val="multilevel"/>
    <w:tmpl w:val="1A581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65A0672"/>
    <w:multiLevelType w:val="multilevel"/>
    <w:tmpl w:val="C1542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6FA0655"/>
    <w:multiLevelType w:val="multilevel"/>
    <w:tmpl w:val="53706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C1A1B20"/>
    <w:multiLevelType w:val="multilevel"/>
    <w:tmpl w:val="B114DF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D990A09"/>
    <w:multiLevelType w:val="multilevel"/>
    <w:tmpl w:val="532E5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E204816"/>
    <w:multiLevelType w:val="multilevel"/>
    <w:tmpl w:val="7A103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EE546A2"/>
    <w:multiLevelType w:val="multilevel"/>
    <w:tmpl w:val="CF3E1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F9345AB"/>
    <w:multiLevelType w:val="multilevel"/>
    <w:tmpl w:val="FAC053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0584983"/>
    <w:multiLevelType w:val="multilevel"/>
    <w:tmpl w:val="CD360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274444C"/>
    <w:multiLevelType w:val="multilevel"/>
    <w:tmpl w:val="95623D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3335EC8"/>
    <w:multiLevelType w:val="multilevel"/>
    <w:tmpl w:val="E6F62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3881F98"/>
    <w:multiLevelType w:val="multilevel"/>
    <w:tmpl w:val="62025B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52226AA"/>
    <w:multiLevelType w:val="multilevel"/>
    <w:tmpl w:val="EAF425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5971757"/>
    <w:multiLevelType w:val="multilevel"/>
    <w:tmpl w:val="2C72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6C858E4"/>
    <w:multiLevelType w:val="multilevel"/>
    <w:tmpl w:val="E7CC3D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79C178D"/>
    <w:multiLevelType w:val="multilevel"/>
    <w:tmpl w:val="40CE98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9372AF0"/>
    <w:multiLevelType w:val="multilevel"/>
    <w:tmpl w:val="C4D4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95E1A20"/>
    <w:multiLevelType w:val="multilevel"/>
    <w:tmpl w:val="008AE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CDC7DAB"/>
    <w:multiLevelType w:val="multilevel"/>
    <w:tmpl w:val="A06A8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CE3171C"/>
    <w:multiLevelType w:val="multilevel"/>
    <w:tmpl w:val="6590D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EC2497B"/>
    <w:multiLevelType w:val="multilevel"/>
    <w:tmpl w:val="5B02E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FE61633"/>
    <w:multiLevelType w:val="multilevel"/>
    <w:tmpl w:val="BA0E4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0ED71EC"/>
    <w:multiLevelType w:val="multilevel"/>
    <w:tmpl w:val="567E7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0EF4BCE"/>
    <w:multiLevelType w:val="multilevel"/>
    <w:tmpl w:val="E83CD1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1B20D5D"/>
    <w:multiLevelType w:val="multilevel"/>
    <w:tmpl w:val="C5C48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28369B9"/>
    <w:multiLevelType w:val="multilevel"/>
    <w:tmpl w:val="76668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2DE092B"/>
    <w:multiLevelType w:val="multilevel"/>
    <w:tmpl w:val="CB3EC2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FC1038"/>
    <w:multiLevelType w:val="multilevel"/>
    <w:tmpl w:val="B5A62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32177E1"/>
    <w:multiLevelType w:val="multilevel"/>
    <w:tmpl w:val="AACA8A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59E0836"/>
    <w:multiLevelType w:val="multilevel"/>
    <w:tmpl w:val="466ADF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5B86E74"/>
    <w:multiLevelType w:val="multilevel"/>
    <w:tmpl w:val="714E3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7775E70"/>
    <w:multiLevelType w:val="multilevel"/>
    <w:tmpl w:val="92A2C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87E5F30"/>
    <w:multiLevelType w:val="multilevel"/>
    <w:tmpl w:val="E0A00C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9311214"/>
    <w:multiLevelType w:val="multilevel"/>
    <w:tmpl w:val="8D0CA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A170C51"/>
    <w:multiLevelType w:val="multilevel"/>
    <w:tmpl w:val="421233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A223A7D"/>
    <w:multiLevelType w:val="multilevel"/>
    <w:tmpl w:val="1E200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DE50523"/>
    <w:multiLevelType w:val="multilevel"/>
    <w:tmpl w:val="7C82E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3"/>
  </w:num>
  <w:num w:numId="3">
    <w:abstractNumId w:val="39"/>
  </w:num>
  <w:num w:numId="4">
    <w:abstractNumId w:val="21"/>
  </w:num>
  <w:num w:numId="5">
    <w:abstractNumId w:val="42"/>
  </w:num>
  <w:num w:numId="6">
    <w:abstractNumId w:val="71"/>
  </w:num>
  <w:num w:numId="7">
    <w:abstractNumId w:val="27"/>
  </w:num>
  <w:num w:numId="8">
    <w:abstractNumId w:val="53"/>
  </w:num>
  <w:num w:numId="9">
    <w:abstractNumId w:val="25"/>
  </w:num>
  <w:num w:numId="10">
    <w:abstractNumId w:val="68"/>
  </w:num>
  <w:num w:numId="11">
    <w:abstractNumId w:val="41"/>
  </w:num>
  <w:num w:numId="12">
    <w:abstractNumId w:val="62"/>
  </w:num>
  <w:num w:numId="13">
    <w:abstractNumId w:val="78"/>
  </w:num>
  <w:num w:numId="14">
    <w:abstractNumId w:val="9"/>
  </w:num>
  <w:num w:numId="15">
    <w:abstractNumId w:val="85"/>
  </w:num>
  <w:num w:numId="16">
    <w:abstractNumId w:val="65"/>
  </w:num>
  <w:num w:numId="17">
    <w:abstractNumId w:val="1"/>
  </w:num>
  <w:num w:numId="18">
    <w:abstractNumId w:val="92"/>
  </w:num>
  <w:num w:numId="19">
    <w:abstractNumId w:val="6"/>
  </w:num>
  <w:num w:numId="20">
    <w:abstractNumId w:val="54"/>
  </w:num>
  <w:num w:numId="21">
    <w:abstractNumId w:val="34"/>
  </w:num>
  <w:num w:numId="22">
    <w:abstractNumId w:val="58"/>
  </w:num>
  <w:num w:numId="23">
    <w:abstractNumId w:val="23"/>
  </w:num>
  <w:num w:numId="24">
    <w:abstractNumId w:val="76"/>
  </w:num>
  <w:num w:numId="25">
    <w:abstractNumId w:val="67"/>
  </w:num>
  <w:num w:numId="26">
    <w:abstractNumId w:val="30"/>
  </w:num>
  <w:num w:numId="27">
    <w:abstractNumId w:val="72"/>
  </w:num>
  <w:num w:numId="28">
    <w:abstractNumId w:val="57"/>
  </w:num>
  <w:num w:numId="29">
    <w:abstractNumId w:val="2"/>
  </w:num>
  <w:num w:numId="30">
    <w:abstractNumId w:val="45"/>
  </w:num>
  <w:num w:numId="31">
    <w:abstractNumId w:val="90"/>
  </w:num>
  <w:num w:numId="32">
    <w:abstractNumId w:val="80"/>
  </w:num>
  <w:num w:numId="33">
    <w:abstractNumId w:val="75"/>
  </w:num>
  <w:num w:numId="34">
    <w:abstractNumId w:val="56"/>
  </w:num>
  <w:num w:numId="35">
    <w:abstractNumId w:val="0"/>
  </w:num>
  <w:num w:numId="36">
    <w:abstractNumId w:val="32"/>
  </w:num>
  <w:num w:numId="37">
    <w:abstractNumId w:val="24"/>
  </w:num>
  <w:num w:numId="38">
    <w:abstractNumId w:val="87"/>
  </w:num>
  <w:num w:numId="39">
    <w:abstractNumId w:val="16"/>
  </w:num>
  <w:num w:numId="40">
    <w:abstractNumId w:val="64"/>
  </w:num>
  <w:num w:numId="41">
    <w:abstractNumId w:val="44"/>
  </w:num>
  <w:num w:numId="42">
    <w:abstractNumId w:val="35"/>
  </w:num>
  <w:num w:numId="43">
    <w:abstractNumId w:val="52"/>
  </w:num>
  <w:num w:numId="44">
    <w:abstractNumId w:val="14"/>
  </w:num>
  <w:num w:numId="45">
    <w:abstractNumId w:val="63"/>
  </w:num>
  <w:num w:numId="46">
    <w:abstractNumId w:val="49"/>
  </w:num>
  <w:num w:numId="47">
    <w:abstractNumId w:val="73"/>
  </w:num>
  <w:num w:numId="48">
    <w:abstractNumId w:val="86"/>
  </w:num>
  <w:num w:numId="49">
    <w:abstractNumId w:val="43"/>
  </w:num>
  <w:num w:numId="50">
    <w:abstractNumId w:val="8"/>
  </w:num>
  <w:num w:numId="51">
    <w:abstractNumId w:val="70"/>
  </w:num>
  <w:num w:numId="52">
    <w:abstractNumId w:val="84"/>
  </w:num>
  <w:num w:numId="53">
    <w:abstractNumId w:val="91"/>
  </w:num>
  <w:num w:numId="54">
    <w:abstractNumId w:val="36"/>
  </w:num>
  <w:num w:numId="55">
    <w:abstractNumId w:val="40"/>
  </w:num>
  <w:num w:numId="56">
    <w:abstractNumId w:val="22"/>
  </w:num>
  <w:num w:numId="57">
    <w:abstractNumId w:val="82"/>
  </w:num>
  <w:num w:numId="58">
    <w:abstractNumId w:val="47"/>
  </w:num>
  <w:num w:numId="59">
    <w:abstractNumId w:val="4"/>
  </w:num>
  <w:num w:numId="60">
    <w:abstractNumId w:val="12"/>
  </w:num>
  <w:num w:numId="61">
    <w:abstractNumId w:val="38"/>
  </w:num>
  <w:num w:numId="62">
    <w:abstractNumId w:val="17"/>
  </w:num>
  <w:num w:numId="63">
    <w:abstractNumId w:val="50"/>
  </w:num>
  <w:num w:numId="64">
    <w:abstractNumId w:val="69"/>
  </w:num>
  <w:num w:numId="65">
    <w:abstractNumId w:val="3"/>
  </w:num>
  <w:num w:numId="66">
    <w:abstractNumId w:val="19"/>
  </w:num>
  <w:num w:numId="67">
    <w:abstractNumId w:val="20"/>
  </w:num>
  <w:num w:numId="68">
    <w:abstractNumId w:val="55"/>
  </w:num>
  <w:num w:numId="69">
    <w:abstractNumId w:val="51"/>
  </w:num>
  <w:num w:numId="70">
    <w:abstractNumId w:val="46"/>
  </w:num>
  <w:num w:numId="71">
    <w:abstractNumId w:val="18"/>
  </w:num>
  <w:num w:numId="72">
    <w:abstractNumId w:val="61"/>
  </w:num>
  <w:num w:numId="73">
    <w:abstractNumId w:val="29"/>
  </w:num>
  <w:num w:numId="74">
    <w:abstractNumId w:val="74"/>
  </w:num>
  <w:num w:numId="75">
    <w:abstractNumId w:val="5"/>
  </w:num>
  <w:num w:numId="76">
    <w:abstractNumId w:val="15"/>
  </w:num>
  <w:num w:numId="77">
    <w:abstractNumId w:val="11"/>
  </w:num>
  <w:num w:numId="78">
    <w:abstractNumId w:val="88"/>
  </w:num>
  <w:num w:numId="79">
    <w:abstractNumId w:val="79"/>
  </w:num>
  <w:num w:numId="80">
    <w:abstractNumId w:val="28"/>
  </w:num>
  <w:num w:numId="81">
    <w:abstractNumId w:val="77"/>
  </w:num>
  <w:num w:numId="82">
    <w:abstractNumId w:val="33"/>
  </w:num>
  <w:num w:numId="83">
    <w:abstractNumId w:val="60"/>
  </w:num>
  <w:num w:numId="84">
    <w:abstractNumId w:val="66"/>
  </w:num>
  <w:num w:numId="85">
    <w:abstractNumId w:val="31"/>
  </w:num>
  <w:num w:numId="86">
    <w:abstractNumId w:val="7"/>
  </w:num>
  <w:num w:numId="87">
    <w:abstractNumId w:val="81"/>
  </w:num>
  <w:num w:numId="88">
    <w:abstractNumId w:val="59"/>
  </w:num>
  <w:num w:numId="89">
    <w:abstractNumId w:val="10"/>
  </w:num>
  <w:num w:numId="90">
    <w:abstractNumId w:val="89"/>
  </w:num>
  <w:num w:numId="91">
    <w:abstractNumId w:val="37"/>
  </w:num>
  <w:num w:numId="92">
    <w:abstractNumId w:val="83"/>
  </w:num>
  <w:num w:numId="93">
    <w:abstractNumId w:val="48"/>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808A7"/>
    <w:rsid w:val="000F7386"/>
    <w:rsid w:val="00173534"/>
    <w:rsid w:val="002801D0"/>
    <w:rsid w:val="00294CD1"/>
    <w:rsid w:val="002A20F4"/>
    <w:rsid w:val="002C3C95"/>
    <w:rsid w:val="002E4952"/>
    <w:rsid w:val="002E77FB"/>
    <w:rsid w:val="003767A9"/>
    <w:rsid w:val="003F40CF"/>
    <w:rsid w:val="004077BF"/>
    <w:rsid w:val="004425F1"/>
    <w:rsid w:val="004A220D"/>
    <w:rsid w:val="004B1F3F"/>
    <w:rsid w:val="004F76F1"/>
    <w:rsid w:val="00502C76"/>
    <w:rsid w:val="005031B4"/>
    <w:rsid w:val="00594994"/>
    <w:rsid w:val="005A40CF"/>
    <w:rsid w:val="005A5CD7"/>
    <w:rsid w:val="005B4E93"/>
    <w:rsid w:val="00627D43"/>
    <w:rsid w:val="006457E3"/>
    <w:rsid w:val="006901FD"/>
    <w:rsid w:val="00710C23"/>
    <w:rsid w:val="007A632D"/>
    <w:rsid w:val="007B6FDA"/>
    <w:rsid w:val="007C46AA"/>
    <w:rsid w:val="00846410"/>
    <w:rsid w:val="008808A7"/>
    <w:rsid w:val="008E2149"/>
    <w:rsid w:val="008F002D"/>
    <w:rsid w:val="00944164"/>
    <w:rsid w:val="00944BAA"/>
    <w:rsid w:val="00946144"/>
    <w:rsid w:val="009623FA"/>
    <w:rsid w:val="009825F5"/>
    <w:rsid w:val="009837A9"/>
    <w:rsid w:val="009C22D9"/>
    <w:rsid w:val="00AA7120"/>
    <w:rsid w:val="00AC6086"/>
    <w:rsid w:val="00B62537"/>
    <w:rsid w:val="00B67325"/>
    <w:rsid w:val="00BE26B3"/>
    <w:rsid w:val="00BF2968"/>
    <w:rsid w:val="00C07643"/>
    <w:rsid w:val="00CD2415"/>
    <w:rsid w:val="00D732AC"/>
    <w:rsid w:val="00E11495"/>
    <w:rsid w:val="00E31A46"/>
    <w:rsid w:val="00E626E1"/>
    <w:rsid w:val="00E92479"/>
    <w:rsid w:val="00ED5080"/>
    <w:rsid w:val="00F15B59"/>
    <w:rsid w:val="00F65230"/>
    <w:rsid w:val="00FA1A41"/>
    <w:rsid w:val="00FC004E"/>
    <w:rsid w:val="00FF4A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04E"/>
    <w:pPr>
      <w:spacing w:after="200" w:line="276" w:lineRule="auto"/>
    </w:pPr>
    <w:rPr>
      <w:sz w:val="22"/>
      <w:szCs w:val="22"/>
    </w:rPr>
  </w:style>
  <w:style w:type="paragraph" w:styleId="2">
    <w:name w:val="heading 2"/>
    <w:basedOn w:val="a"/>
    <w:link w:val="20"/>
    <w:uiPriority w:val="9"/>
    <w:qFormat/>
    <w:rsid w:val="00E626E1"/>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46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46AA"/>
    <w:rPr>
      <w:rFonts w:ascii="Tahoma" w:hAnsi="Tahoma" w:cs="Tahoma"/>
      <w:sz w:val="16"/>
      <w:szCs w:val="16"/>
    </w:rPr>
  </w:style>
  <w:style w:type="paragraph" w:styleId="a5">
    <w:name w:val="header"/>
    <w:basedOn w:val="a"/>
    <w:link w:val="a6"/>
    <w:uiPriority w:val="99"/>
    <w:semiHidden/>
    <w:unhideWhenUsed/>
    <w:rsid w:val="00BF2968"/>
    <w:pPr>
      <w:tabs>
        <w:tab w:val="center" w:pos="4677"/>
        <w:tab w:val="right" w:pos="9355"/>
      </w:tabs>
    </w:pPr>
  </w:style>
  <w:style w:type="character" w:customStyle="1" w:styleId="a6">
    <w:name w:val="Верхний колонтитул Знак"/>
    <w:basedOn w:val="a0"/>
    <w:link w:val="a5"/>
    <w:uiPriority w:val="99"/>
    <w:semiHidden/>
    <w:rsid w:val="00BF2968"/>
    <w:rPr>
      <w:sz w:val="22"/>
      <w:szCs w:val="22"/>
    </w:rPr>
  </w:style>
  <w:style w:type="paragraph" w:styleId="a7">
    <w:name w:val="footer"/>
    <w:basedOn w:val="a"/>
    <w:link w:val="a8"/>
    <w:uiPriority w:val="99"/>
    <w:semiHidden/>
    <w:unhideWhenUsed/>
    <w:rsid w:val="00BF2968"/>
    <w:pPr>
      <w:tabs>
        <w:tab w:val="center" w:pos="4677"/>
        <w:tab w:val="right" w:pos="9355"/>
      </w:tabs>
    </w:pPr>
  </w:style>
  <w:style w:type="character" w:customStyle="1" w:styleId="a8">
    <w:name w:val="Нижний колонтитул Знак"/>
    <w:basedOn w:val="a0"/>
    <w:link w:val="a7"/>
    <w:uiPriority w:val="99"/>
    <w:semiHidden/>
    <w:rsid w:val="00BF2968"/>
    <w:rPr>
      <w:sz w:val="22"/>
      <w:szCs w:val="22"/>
    </w:rPr>
  </w:style>
  <w:style w:type="paragraph" w:styleId="a9">
    <w:name w:val="No Spacing"/>
    <w:uiPriority w:val="1"/>
    <w:qFormat/>
    <w:rsid w:val="00BF2968"/>
    <w:rPr>
      <w:sz w:val="22"/>
      <w:szCs w:val="22"/>
    </w:rPr>
  </w:style>
  <w:style w:type="paragraph" w:styleId="aa">
    <w:name w:val="Normal (Web)"/>
    <w:basedOn w:val="a"/>
    <w:uiPriority w:val="99"/>
    <w:unhideWhenUsed/>
    <w:rsid w:val="00C07643"/>
    <w:pPr>
      <w:spacing w:before="100" w:beforeAutospacing="1" w:after="100" w:afterAutospacing="1" w:line="240" w:lineRule="auto"/>
    </w:pPr>
    <w:rPr>
      <w:rFonts w:ascii="Times New Roman" w:hAnsi="Times New Roman"/>
      <w:sz w:val="24"/>
      <w:szCs w:val="24"/>
    </w:rPr>
  </w:style>
  <w:style w:type="character" w:styleId="ab">
    <w:name w:val="Strong"/>
    <w:basedOn w:val="a0"/>
    <w:uiPriority w:val="22"/>
    <w:qFormat/>
    <w:rsid w:val="00E626E1"/>
    <w:rPr>
      <w:b/>
      <w:bCs/>
    </w:rPr>
  </w:style>
  <w:style w:type="character" w:customStyle="1" w:styleId="20">
    <w:name w:val="Заголовок 2 Знак"/>
    <w:basedOn w:val="a0"/>
    <w:link w:val="2"/>
    <w:uiPriority w:val="9"/>
    <w:rsid w:val="00E626E1"/>
    <w:rPr>
      <w:rFonts w:ascii="Times New Roman" w:hAnsi="Times New Roman"/>
      <w:b/>
      <w:bCs/>
      <w:sz w:val="36"/>
      <w:szCs w:val="36"/>
    </w:rPr>
  </w:style>
  <w:style w:type="paragraph" w:customStyle="1" w:styleId="c5">
    <w:name w:val="c5"/>
    <w:basedOn w:val="a"/>
    <w:rsid w:val="004077BF"/>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4077BF"/>
  </w:style>
  <w:style w:type="paragraph" w:customStyle="1" w:styleId="c4">
    <w:name w:val="c4"/>
    <w:basedOn w:val="a"/>
    <w:rsid w:val="004077BF"/>
    <w:pPr>
      <w:spacing w:before="100" w:beforeAutospacing="1" w:after="100" w:afterAutospacing="1" w:line="240" w:lineRule="auto"/>
    </w:pPr>
    <w:rPr>
      <w:rFonts w:ascii="Times New Roman" w:hAnsi="Times New Roman"/>
      <w:sz w:val="24"/>
      <w:szCs w:val="24"/>
    </w:rPr>
  </w:style>
  <w:style w:type="paragraph" w:customStyle="1" w:styleId="c0">
    <w:name w:val="c0"/>
    <w:basedOn w:val="a"/>
    <w:rsid w:val="004077BF"/>
    <w:pPr>
      <w:spacing w:before="100" w:beforeAutospacing="1" w:after="100" w:afterAutospacing="1" w:line="240" w:lineRule="auto"/>
    </w:pPr>
    <w:rPr>
      <w:rFonts w:ascii="Times New Roman" w:hAnsi="Times New Roman"/>
      <w:sz w:val="24"/>
      <w:szCs w:val="24"/>
    </w:rPr>
  </w:style>
  <w:style w:type="character" w:customStyle="1" w:styleId="c20">
    <w:name w:val="c20"/>
    <w:basedOn w:val="a0"/>
    <w:rsid w:val="004077BF"/>
  </w:style>
  <w:style w:type="character" w:customStyle="1" w:styleId="c9">
    <w:name w:val="c9"/>
    <w:basedOn w:val="a0"/>
    <w:rsid w:val="004077BF"/>
  </w:style>
  <w:style w:type="paragraph" w:customStyle="1" w:styleId="c8">
    <w:name w:val="c8"/>
    <w:basedOn w:val="a"/>
    <w:rsid w:val="004077BF"/>
    <w:pPr>
      <w:spacing w:before="100" w:beforeAutospacing="1" w:after="100" w:afterAutospacing="1" w:line="240" w:lineRule="auto"/>
    </w:pPr>
    <w:rPr>
      <w:rFonts w:ascii="Times New Roman" w:hAnsi="Times New Roman"/>
      <w:sz w:val="24"/>
      <w:szCs w:val="24"/>
    </w:rPr>
  </w:style>
  <w:style w:type="paragraph" w:customStyle="1" w:styleId="c16">
    <w:name w:val="c16"/>
    <w:basedOn w:val="a"/>
    <w:rsid w:val="004077BF"/>
    <w:pPr>
      <w:spacing w:before="100" w:beforeAutospacing="1" w:after="100" w:afterAutospacing="1" w:line="240" w:lineRule="auto"/>
    </w:pPr>
    <w:rPr>
      <w:rFonts w:ascii="Times New Roman" w:hAnsi="Times New Roman"/>
      <w:sz w:val="24"/>
      <w:szCs w:val="24"/>
    </w:rPr>
  </w:style>
  <w:style w:type="paragraph" w:customStyle="1" w:styleId="c11">
    <w:name w:val="c11"/>
    <w:basedOn w:val="a"/>
    <w:rsid w:val="004077BF"/>
    <w:pPr>
      <w:spacing w:before="100" w:beforeAutospacing="1" w:after="100" w:afterAutospacing="1" w:line="240" w:lineRule="auto"/>
    </w:pPr>
    <w:rPr>
      <w:rFonts w:ascii="Times New Roman" w:hAnsi="Times New Roman"/>
      <w:sz w:val="24"/>
      <w:szCs w:val="24"/>
    </w:rPr>
  </w:style>
  <w:style w:type="paragraph" w:customStyle="1" w:styleId="c18">
    <w:name w:val="c18"/>
    <w:basedOn w:val="a"/>
    <w:rsid w:val="004077B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792553">
      <w:bodyDiv w:val="1"/>
      <w:marLeft w:val="0"/>
      <w:marRight w:val="0"/>
      <w:marTop w:val="0"/>
      <w:marBottom w:val="0"/>
      <w:divBdr>
        <w:top w:val="none" w:sz="0" w:space="0" w:color="auto"/>
        <w:left w:val="none" w:sz="0" w:space="0" w:color="auto"/>
        <w:bottom w:val="none" w:sz="0" w:space="0" w:color="auto"/>
        <w:right w:val="none" w:sz="0" w:space="0" w:color="auto"/>
      </w:divBdr>
    </w:div>
    <w:div w:id="757599006">
      <w:bodyDiv w:val="1"/>
      <w:marLeft w:val="0"/>
      <w:marRight w:val="0"/>
      <w:marTop w:val="0"/>
      <w:marBottom w:val="0"/>
      <w:divBdr>
        <w:top w:val="none" w:sz="0" w:space="0" w:color="auto"/>
        <w:left w:val="none" w:sz="0" w:space="0" w:color="auto"/>
        <w:bottom w:val="none" w:sz="0" w:space="0" w:color="auto"/>
        <w:right w:val="none" w:sz="0" w:space="0" w:color="auto"/>
      </w:divBdr>
    </w:div>
    <w:div w:id="792866502">
      <w:bodyDiv w:val="1"/>
      <w:marLeft w:val="0"/>
      <w:marRight w:val="0"/>
      <w:marTop w:val="0"/>
      <w:marBottom w:val="0"/>
      <w:divBdr>
        <w:top w:val="none" w:sz="0" w:space="0" w:color="auto"/>
        <w:left w:val="none" w:sz="0" w:space="0" w:color="auto"/>
        <w:bottom w:val="none" w:sz="0" w:space="0" w:color="auto"/>
        <w:right w:val="none" w:sz="0" w:space="0" w:color="auto"/>
      </w:divBdr>
    </w:div>
    <w:div w:id="913399435">
      <w:bodyDiv w:val="1"/>
      <w:marLeft w:val="0"/>
      <w:marRight w:val="0"/>
      <w:marTop w:val="0"/>
      <w:marBottom w:val="0"/>
      <w:divBdr>
        <w:top w:val="none" w:sz="0" w:space="0" w:color="auto"/>
        <w:left w:val="none" w:sz="0" w:space="0" w:color="auto"/>
        <w:bottom w:val="none" w:sz="0" w:space="0" w:color="auto"/>
        <w:right w:val="none" w:sz="0" w:space="0" w:color="auto"/>
      </w:divBdr>
    </w:div>
    <w:div w:id="1390224075">
      <w:bodyDiv w:val="1"/>
      <w:marLeft w:val="0"/>
      <w:marRight w:val="0"/>
      <w:marTop w:val="0"/>
      <w:marBottom w:val="0"/>
      <w:divBdr>
        <w:top w:val="none" w:sz="0" w:space="0" w:color="auto"/>
        <w:left w:val="none" w:sz="0" w:space="0" w:color="auto"/>
        <w:bottom w:val="none" w:sz="0" w:space="0" w:color="auto"/>
        <w:right w:val="none" w:sz="0" w:space="0" w:color="auto"/>
      </w:divBdr>
    </w:div>
    <w:div w:id="1404597944">
      <w:bodyDiv w:val="1"/>
      <w:marLeft w:val="0"/>
      <w:marRight w:val="0"/>
      <w:marTop w:val="0"/>
      <w:marBottom w:val="0"/>
      <w:divBdr>
        <w:top w:val="none" w:sz="0" w:space="0" w:color="auto"/>
        <w:left w:val="none" w:sz="0" w:space="0" w:color="auto"/>
        <w:bottom w:val="none" w:sz="0" w:space="0" w:color="auto"/>
        <w:right w:val="none" w:sz="0" w:space="0" w:color="auto"/>
      </w:divBdr>
    </w:div>
    <w:div w:id="1431391830">
      <w:bodyDiv w:val="1"/>
      <w:marLeft w:val="0"/>
      <w:marRight w:val="0"/>
      <w:marTop w:val="0"/>
      <w:marBottom w:val="0"/>
      <w:divBdr>
        <w:top w:val="none" w:sz="0" w:space="0" w:color="auto"/>
        <w:left w:val="none" w:sz="0" w:space="0" w:color="auto"/>
        <w:bottom w:val="none" w:sz="0" w:space="0" w:color="auto"/>
        <w:right w:val="none" w:sz="0" w:space="0" w:color="auto"/>
      </w:divBdr>
    </w:div>
    <w:div w:id="1530030068">
      <w:bodyDiv w:val="1"/>
      <w:marLeft w:val="0"/>
      <w:marRight w:val="0"/>
      <w:marTop w:val="0"/>
      <w:marBottom w:val="0"/>
      <w:divBdr>
        <w:top w:val="none" w:sz="0" w:space="0" w:color="auto"/>
        <w:left w:val="none" w:sz="0" w:space="0" w:color="auto"/>
        <w:bottom w:val="none" w:sz="0" w:space="0" w:color="auto"/>
        <w:right w:val="none" w:sz="0" w:space="0" w:color="auto"/>
      </w:divBdr>
      <w:divsChild>
        <w:div w:id="858662731">
          <w:marLeft w:val="0"/>
          <w:marRight w:val="0"/>
          <w:marTop w:val="0"/>
          <w:marBottom w:val="0"/>
          <w:divBdr>
            <w:top w:val="none" w:sz="0" w:space="0" w:color="auto"/>
            <w:left w:val="none" w:sz="0" w:space="0" w:color="auto"/>
            <w:bottom w:val="none" w:sz="0" w:space="0" w:color="auto"/>
            <w:right w:val="none" w:sz="0" w:space="0" w:color="auto"/>
          </w:divBdr>
        </w:div>
        <w:div w:id="2123062734">
          <w:marLeft w:val="0"/>
          <w:marRight w:val="0"/>
          <w:marTop w:val="0"/>
          <w:marBottom w:val="0"/>
          <w:divBdr>
            <w:top w:val="none" w:sz="0" w:space="0" w:color="auto"/>
            <w:left w:val="none" w:sz="0" w:space="0" w:color="auto"/>
            <w:bottom w:val="none" w:sz="0" w:space="0" w:color="auto"/>
            <w:right w:val="none" w:sz="0" w:space="0" w:color="auto"/>
          </w:divBdr>
          <w:divsChild>
            <w:div w:id="2089647766">
              <w:marLeft w:val="0"/>
              <w:marRight w:val="0"/>
              <w:marTop w:val="0"/>
              <w:marBottom w:val="0"/>
              <w:divBdr>
                <w:top w:val="none" w:sz="0" w:space="0" w:color="auto"/>
                <w:left w:val="none" w:sz="0" w:space="0" w:color="auto"/>
                <w:bottom w:val="none" w:sz="0" w:space="0" w:color="auto"/>
                <w:right w:val="none" w:sz="0" w:space="0" w:color="auto"/>
              </w:divBdr>
              <w:divsChild>
                <w:div w:id="17741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2203</Words>
  <Characters>12562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dc:creator>
  <cp:keywords/>
  <dc:description/>
  <cp:lastModifiedBy>User</cp:lastModifiedBy>
  <cp:revision>24</cp:revision>
  <cp:lastPrinted>2011-04-05T08:52:00Z</cp:lastPrinted>
  <dcterms:created xsi:type="dcterms:W3CDTF">2012-04-20T11:06:00Z</dcterms:created>
  <dcterms:modified xsi:type="dcterms:W3CDTF">2021-02-15T17:21:00Z</dcterms:modified>
</cp:coreProperties>
</file>